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7DE7E2" w14:textId="77777777" w:rsidR="00095830" w:rsidRDefault="00095830" w:rsidP="00095830">
      <w:pPr>
        <w:spacing w:line="220" w:lineRule="atLeast"/>
        <w:rPr>
          <w:rFonts w:ascii="Times New Roman" w:hAnsi="Times New Roman" w:cs="Times New Roman"/>
          <w:b/>
          <w:color w:val="000000" w:themeColor="text1"/>
        </w:rPr>
      </w:pPr>
    </w:p>
    <w:tbl>
      <w:tblPr>
        <w:tblStyle w:val="a7"/>
        <w:tblpPr w:leftFromText="180" w:rightFromText="180" w:vertAnchor="text" w:horzAnchor="margin" w:tblpY="491"/>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4163"/>
        <w:gridCol w:w="4143"/>
      </w:tblGrid>
      <w:tr w:rsidR="00095830" w:rsidRPr="005D3696" w14:paraId="6E425137" w14:textId="77777777" w:rsidTr="00095830">
        <w:trPr>
          <w:trHeight w:val="454"/>
        </w:trPr>
        <w:tc>
          <w:tcPr>
            <w:tcW w:w="4261" w:type="dxa"/>
            <w:tcBorders>
              <w:top w:val="single" w:sz="12" w:space="0" w:color="auto"/>
              <w:bottom w:val="single" w:sz="8" w:space="0" w:color="auto"/>
            </w:tcBorders>
            <w:vAlign w:val="center"/>
          </w:tcPr>
          <w:p w14:paraId="0EEFAB69" w14:textId="77777777" w:rsidR="00095830" w:rsidRPr="005D3696" w:rsidRDefault="00095830" w:rsidP="00095830">
            <w:pPr>
              <w:rPr>
                <w:rFonts w:ascii="Times New Roman" w:hAnsi="Times New Roman" w:cs="Times New Roman"/>
                <w:color w:val="000000" w:themeColor="text1"/>
                <w:sz w:val="24"/>
                <w:szCs w:val="24"/>
              </w:rPr>
            </w:pPr>
            <w:r w:rsidRPr="005D3696">
              <w:rPr>
                <w:rFonts w:ascii="Times New Roman" w:hAnsi="Times New Roman" w:cs="Times New Roman"/>
                <w:color w:val="000000" w:themeColor="text1"/>
                <w:sz w:val="24"/>
                <w:szCs w:val="24"/>
              </w:rPr>
              <w:t>Item</w:t>
            </w:r>
          </w:p>
        </w:tc>
        <w:tc>
          <w:tcPr>
            <w:tcW w:w="4261" w:type="dxa"/>
            <w:tcBorders>
              <w:top w:val="single" w:sz="12" w:space="0" w:color="auto"/>
              <w:bottom w:val="single" w:sz="8" w:space="0" w:color="auto"/>
            </w:tcBorders>
            <w:vAlign w:val="center"/>
          </w:tcPr>
          <w:p w14:paraId="1B8F948B"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Value, g/kg DM</w:t>
            </w:r>
          </w:p>
        </w:tc>
      </w:tr>
      <w:tr w:rsidR="00095830" w:rsidRPr="005D3696" w14:paraId="79EC2DA8" w14:textId="77777777" w:rsidTr="00095830">
        <w:trPr>
          <w:trHeight w:val="454"/>
        </w:trPr>
        <w:tc>
          <w:tcPr>
            <w:tcW w:w="4261" w:type="dxa"/>
            <w:tcBorders>
              <w:top w:val="single" w:sz="8" w:space="0" w:color="auto"/>
              <w:bottom w:val="nil"/>
            </w:tcBorders>
            <w:vAlign w:val="center"/>
          </w:tcPr>
          <w:p w14:paraId="01329815"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Ingredient composition</w:t>
            </w:r>
          </w:p>
        </w:tc>
        <w:tc>
          <w:tcPr>
            <w:tcW w:w="4261" w:type="dxa"/>
            <w:tcBorders>
              <w:top w:val="single" w:sz="8" w:space="0" w:color="auto"/>
              <w:bottom w:val="nil"/>
            </w:tcBorders>
            <w:vAlign w:val="center"/>
          </w:tcPr>
          <w:p w14:paraId="0D00FCBA" w14:textId="77777777" w:rsidR="00095830" w:rsidRPr="005D3696" w:rsidRDefault="00095830" w:rsidP="00095830">
            <w:pPr>
              <w:spacing w:line="220" w:lineRule="atLeast"/>
              <w:rPr>
                <w:rFonts w:ascii="Times New Roman" w:hAnsi="Times New Roman" w:cs="Times New Roman"/>
                <w:bCs/>
                <w:color w:val="000000" w:themeColor="text1"/>
                <w:sz w:val="24"/>
                <w:szCs w:val="24"/>
              </w:rPr>
            </w:pPr>
          </w:p>
        </w:tc>
      </w:tr>
      <w:tr w:rsidR="00095830" w:rsidRPr="005D3696" w14:paraId="794D1C78" w14:textId="77777777" w:rsidTr="00095830">
        <w:trPr>
          <w:trHeight w:val="454"/>
        </w:trPr>
        <w:tc>
          <w:tcPr>
            <w:tcW w:w="4261" w:type="dxa"/>
            <w:tcBorders>
              <w:top w:val="nil"/>
            </w:tcBorders>
            <w:vAlign w:val="center"/>
          </w:tcPr>
          <w:p w14:paraId="74A07350"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Alfalfa hay</w:t>
            </w:r>
          </w:p>
        </w:tc>
        <w:tc>
          <w:tcPr>
            <w:tcW w:w="4261" w:type="dxa"/>
            <w:tcBorders>
              <w:top w:val="nil"/>
            </w:tcBorders>
            <w:vAlign w:val="center"/>
          </w:tcPr>
          <w:p w14:paraId="4A74AE3C"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84</w:t>
            </w:r>
          </w:p>
        </w:tc>
      </w:tr>
      <w:tr w:rsidR="00095830" w:rsidRPr="005D3696" w14:paraId="55B4DFEE" w14:textId="77777777" w:rsidTr="00095830">
        <w:trPr>
          <w:trHeight w:val="454"/>
        </w:trPr>
        <w:tc>
          <w:tcPr>
            <w:tcW w:w="4261" w:type="dxa"/>
            <w:vAlign w:val="center"/>
          </w:tcPr>
          <w:p w14:paraId="1E4A1E48"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Oatgrass hay</w:t>
            </w:r>
          </w:p>
        </w:tc>
        <w:tc>
          <w:tcPr>
            <w:tcW w:w="4261" w:type="dxa"/>
            <w:vAlign w:val="center"/>
          </w:tcPr>
          <w:p w14:paraId="1C787F35"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64</w:t>
            </w:r>
          </w:p>
        </w:tc>
      </w:tr>
      <w:tr w:rsidR="00095830" w:rsidRPr="005D3696" w14:paraId="4B296BBF" w14:textId="77777777" w:rsidTr="00095830">
        <w:trPr>
          <w:trHeight w:val="454"/>
        </w:trPr>
        <w:tc>
          <w:tcPr>
            <w:tcW w:w="4261" w:type="dxa"/>
            <w:vAlign w:val="center"/>
          </w:tcPr>
          <w:p w14:paraId="16FF98D6"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Corn silage</w:t>
            </w:r>
          </w:p>
        </w:tc>
        <w:tc>
          <w:tcPr>
            <w:tcW w:w="4261" w:type="dxa"/>
            <w:vAlign w:val="center"/>
          </w:tcPr>
          <w:p w14:paraId="66970861"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522</w:t>
            </w:r>
          </w:p>
        </w:tc>
      </w:tr>
      <w:tr w:rsidR="00095830" w:rsidRPr="005D3696" w14:paraId="0017EB67" w14:textId="77777777" w:rsidTr="00095830">
        <w:trPr>
          <w:trHeight w:val="454"/>
        </w:trPr>
        <w:tc>
          <w:tcPr>
            <w:tcW w:w="4261" w:type="dxa"/>
            <w:vAlign w:val="center"/>
          </w:tcPr>
          <w:p w14:paraId="0F17578E"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Corn flour</w:t>
            </w:r>
          </w:p>
        </w:tc>
        <w:tc>
          <w:tcPr>
            <w:tcW w:w="4261" w:type="dxa"/>
            <w:vAlign w:val="center"/>
          </w:tcPr>
          <w:p w14:paraId="0D869BE9"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81</w:t>
            </w:r>
          </w:p>
        </w:tc>
      </w:tr>
      <w:tr w:rsidR="00095830" w:rsidRPr="005D3696" w14:paraId="2096EE2E" w14:textId="77777777" w:rsidTr="00095830">
        <w:trPr>
          <w:trHeight w:val="454"/>
        </w:trPr>
        <w:tc>
          <w:tcPr>
            <w:tcW w:w="4261" w:type="dxa"/>
            <w:vAlign w:val="center"/>
          </w:tcPr>
          <w:p w14:paraId="30AE72E9"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Soybean meal</w:t>
            </w:r>
          </w:p>
        </w:tc>
        <w:tc>
          <w:tcPr>
            <w:tcW w:w="4261" w:type="dxa"/>
            <w:vAlign w:val="center"/>
          </w:tcPr>
          <w:p w14:paraId="2F7B19BB"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108</w:t>
            </w:r>
          </w:p>
        </w:tc>
      </w:tr>
      <w:tr w:rsidR="00095830" w:rsidRPr="005D3696" w14:paraId="4D5121A0" w14:textId="77777777" w:rsidTr="00095830">
        <w:trPr>
          <w:trHeight w:val="454"/>
        </w:trPr>
        <w:tc>
          <w:tcPr>
            <w:tcW w:w="4261" w:type="dxa"/>
            <w:vAlign w:val="center"/>
          </w:tcPr>
          <w:p w14:paraId="593C2CFB"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Whole cottonseed</w:t>
            </w:r>
          </w:p>
        </w:tc>
        <w:tc>
          <w:tcPr>
            <w:tcW w:w="4261" w:type="dxa"/>
            <w:vAlign w:val="center"/>
          </w:tcPr>
          <w:p w14:paraId="749683F4"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68</w:t>
            </w:r>
          </w:p>
        </w:tc>
      </w:tr>
      <w:tr w:rsidR="00095830" w:rsidRPr="005D3696" w14:paraId="252DC1FE" w14:textId="77777777" w:rsidTr="00095830">
        <w:trPr>
          <w:trHeight w:val="454"/>
        </w:trPr>
        <w:tc>
          <w:tcPr>
            <w:tcW w:w="4261" w:type="dxa"/>
            <w:vAlign w:val="center"/>
          </w:tcPr>
          <w:p w14:paraId="3C83C5E0"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DDGS</w:t>
            </w:r>
            <w:r w:rsidRPr="005D3696">
              <w:rPr>
                <w:rFonts w:ascii="Times New Roman" w:hAnsi="Times New Roman" w:cs="Times New Roman" w:hint="eastAsia"/>
                <w:bCs/>
                <w:color w:val="000000" w:themeColor="text1"/>
                <w:sz w:val="24"/>
                <w:szCs w:val="24"/>
                <w:vertAlign w:val="superscript"/>
              </w:rPr>
              <w:t>1</w:t>
            </w:r>
          </w:p>
        </w:tc>
        <w:tc>
          <w:tcPr>
            <w:tcW w:w="4261" w:type="dxa"/>
            <w:vAlign w:val="center"/>
          </w:tcPr>
          <w:p w14:paraId="264AF88B"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48</w:t>
            </w:r>
          </w:p>
        </w:tc>
      </w:tr>
      <w:tr w:rsidR="00095830" w:rsidRPr="005D3696" w14:paraId="149D1F86" w14:textId="77777777" w:rsidTr="00095830">
        <w:trPr>
          <w:trHeight w:val="454"/>
        </w:trPr>
        <w:tc>
          <w:tcPr>
            <w:tcW w:w="4261" w:type="dxa"/>
            <w:vAlign w:val="center"/>
          </w:tcPr>
          <w:p w14:paraId="6777EA6A"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Premix</w:t>
            </w:r>
            <w:r w:rsidRPr="005D3696">
              <w:rPr>
                <w:rFonts w:ascii="Times New Roman" w:hAnsi="Times New Roman" w:cs="Times New Roman" w:hint="eastAsia"/>
                <w:bCs/>
                <w:color w:val="000000" w:themeColor="text1"/>
                <w:sz w:val="24"/>
                <w:szCs w:val="24"/>
                <w:vertAlign w:val="superscript"/>
              </w:rPr>
              <w:t>2</w:t>
            </w:r>
          </w:p>
        </w:tc>
        <w:tc>
          <w:tcPr>
            <w:tcW w:w="4261" w:type="dxa"/>
            <w:vAlign w:val="center"/>
          </w:tcPr>
          <w:p w14:paraId="7E68C6BC"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25</w:t>
            </w:r>
          </w:p>
        </w:tc>
      </w:tr>
      <w:tr w:rsidR="00095830" w:rsidRPr="005D3696" w14:paraId="0AF8919F" w14:textId="77777777" w:rsidTr="00095830">
        <w:trPr>
          <w:trHeight w:val="454"/>
        </w:trPr>
        <w:tc>
          <w:tcPr>
            <w:tcW w:w="4261" w:type="dxa"/>
            <w:vAlign w:val="center"/>
          </w:tcPr>
          <w:p w14:paraId="6ACF09A8"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Total</w:t>
            </w:r>
          </w:p>
        </w:tc>
        <w:tc>
          <w:tcPr>
            <w:tcW w:w="4261" w:type="dxa"/>
            <w:vAlign w:val="center"/>
          </w:tcPr>
          <w:p w14:paraId="23B251CB"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1000</w:t>
            </w:r>
          </w:p>
        </w:tc>
      </w:tr>
      <w:tr w:rsidR="00095830" w:rsidRPr="005D3696" w14:paraId="67060F63" w14:textId="77777777" w:rsidTr="00095830">
        <w:trPr>
          <w:trHeight w:val="454"/>
        </w:trPr>
        <w:tc>
          <w:tcPr>
            <w:tcW w:w="4261" w:type="dxa"/>
            <w:vAlign w:val="center"/>
          </w:tcPr>
          <w:p w14:paraId="7CF72F10"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w:t>
            </w:r>
            <w:r w:rsidRPr="005D3696">
              <w:rPr>
                <w:rFonts w:ascii="Times New Roman" w:hAnsi="Times New Roman" w:cs="Times New Roman"/>
                <w:bCs/>
                <w:color w:val="000000" w:themeColor="text1"/>
                <w:sz w:val="24"/>
                <w:szCs w:val="24"/>
              </w:rPr>
              <w:t>utritional level</w:t>
            </w:r>
            <w:r w:rsidRPr="005D3696">
              <w:rPr>
                <w:rFonts w:ascii="Times New Roman" w:hAnsi="Times New Roman" w:cs="Times New Roman" w:hint="eastAsia"/>
                <w:bCs/>
                <w:color w:val="000000" w:themeColor="text1"/>
                <w:sz w:val="24"/>
                <w:szCs w:val="24"/>
                <w:vertAlign w:val="superscript"/>
              </w:rPr>
              <w:t>3</w:t>
            </w:r>
          </w:p>
        </w:tc>
        <w:tc>
          <w:tcPr>
            <w:tcW w:w="4261" w:type="dxa"/>
            <w:vAlign w:val="center"/>
          </w:tcPr>
          <w:p w14:paraId="31D582C2" w14:textId="77777777" w:rsidR="00095830" w:rsidRPr="005D3696" w:rsidRDefault="00095830" w:rsidP="00095830">
            <w:pPr>
              <w:spacing w:line="220" w:lineRule="atLeast"/>
              <w:rPr>
                <w:rFonts w:ascii="Times New Roman" w:hAnsi="Times New Roman" w:cs="Times New Roman"/>
                <w:bCs/>
                <w:color w:val="000000" w:themeColor="text1"/>
                <w:sz w:val="24"/>
                <w:szCs w:val="24"/>
              </w:rPr>
            </w:pPr>
          </w:p>
        </w:tc>
      </w:tr>
      <w:tr w:rsidR="00095830" w:rsidRPr="005D3696" w14:paraId="16C66537" w14:textId="77777777" w:rsidTr="00095830">
        <w:trPr>
          <w:trHeight w:val="454"/>
        </w:trPr>
        <w:tc>
          <w:tcPr>
            <w:tcW w:w="4261" w:type="dxa"/>
            <w:vAlign w:val="center"/>
          </w:tcPr>
          <w:p w14:paraId="6E892AAB"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CP</w:t>
            </w:r>
          </w:p>
        </w:tc>
        <w:tc>
          <w:tcPr>
            <w:tcW w:w="4261" w:type="dxa"/>
            <w:vAlign w:val="center"/>
          </w:tcPr>
          <w:p w14:paraId="1F36DCEE"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15.16</w:t>
            </w:r>
          </w:p>
        </w:tc>
      </w:tr>
      <w:tr w:rsidR="00095830" w:rsidRPr="005D3696" w14:paraId="13223719" w14:textId="77777777" w:rsidTr="00095830">
        <w:trPr>
          <w:trHeight w:val="454"/>
        </w:trPr>
        <w:tc>
          <w:tcPr>
            <w:tcW w:w="4261" w:type="dxa"/>
            <w:vAlign w:val="center"/>
          </w:tcPr>
          <w:p w14:paraId="54259EC9"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EE</w:t>
            </w:r>
          </w:p>
        </w:tc>
        <w:tc>
          <w:tcPr>
            <w:tcW w:w="4261" w:type="dxa"/>
            <w:vAlign w:val="center"/>
          </w:tcPr>
          <w:p w14:paraId="42495A83"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3.74</w:t>
            </w:r>
          </w:p>
        </w:tc>
      </w:tr>
      <w:tr w:rsidR="00095830" w:rsidRPr="005D3696" w14:paraId="2C7478E8" w14:textId="77777777" w:rsidTr="00095830">
        <w:trPr>
          <w:trHeight w:val="454"/>
        </w:trPr>
        <w:tc>
          <w:tcPr>
            <w:tcW w:w="4261" w:type="dxa"/>
            <w:vAlign w:val="center"/>
          </w:tcPr>
          <w:p w14:paraId="22A875F4"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NDF</w:t>
            </w:r>
          </w:p>
        </w:tc>
        <w:tc>
          <w:tcPr>
            <w:tcW w:w="4261" w:type="dxa"/>
            <w:vAlign w:val="center"/>
          </w:tcPr>
          <w:p w14:paraId="33C1CA23"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33.48</w:t>
            </w:r>
          </w:p>
        </w:tc>
      </w:tr>
      <w:tr w:rsidR="00095830" w:rsidRPr="005D3696" w14:paraId="16ADABEA" w14:textId="77777777" w:rsidTr="00095830">
        <w:trPr>
          <w:trHeight w:val="454"/>
        </w:trPr>
        <w:tc>
          <w:tcPr>
            <w:tcW w:w="4261" w:type="dxa"/>
            <w:vAlign w:val="center"/>
          </w:tcPr>
          <w:p w14:paraId="0B4F2E1B"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ADF</w:t>
            </w:r>
          </w:p>
        </w:tc>
        <w:tc>
          <w:tcPr>
            <w:tcW w:w="4261" w:type="dxa"/>
            <w:vAlign w:val="center"/>
          </w:tcPr>
          <w:p w14:paraId="77A882C5"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22.06</w:t>
            </w:r>
          </w:p>
        </w:tc>
      </w:tr>
      <w:tr w:rsidR="00095830" w:rsidRPr="005D3696" w14:paraId="4350B07F" w14:textId="77777777" w:rsidTr="00095830">
        <w:trPr>
          <w:trHeight w:val="454"/>
        </w:trPr>
        <w:tc>
          <w:tcPr>
            <w:tcW w:w="4261" w:type="dxa"/>
            <w:vAlign w:val="center"/>
          </w:tcPr>
          <w:p w14:paraId="1FA8FCA9"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Ash</w:t>
            </w:r>
          </w:p>
        </w:tc>
        <w:tc>
          <w:tcPr>
            <w:tcW w:w="4261" w:type="dxa"/>
            <w:vAlign w:val="center"/>
          </w:tcPr>
          <w:p w14:paraId="30F1B244"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7.12</w:t>
            </w:r>
          </w:p>
        </w:tc>
      </w:tr>
      <w:tr w:rsidR="00095830" w:rsidRPr="005D3696" w14:paraId="54456F5D" w14:textId="77777777" w:rsidTr="00095830">
        <w:trPr>
          <w:trHeight w:val="454"/>
        </w:trPr>
        <w:tc>
          <w:tcPr>
            <w:tcW w:w="4261" w:type="dxa"/>
            <w:vAlign w:val="center"/>
          </w:tcPr>
          <w:p w14:paraId="098FD128"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Ca</w:t>
            </w:r>
          </w:p>
        </w:tc>
        <w:tc>
          <w:tcPr>
            <w:tcW w:w="4261" w:type="dxa"/>
            <w:vAlign w:val="center"/>
          </w:tcPr>
          <w:p w14:paraId="6D5796EA"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0.43</w:t>
            </w:r>
          </w:p>
        </w:tc>
      </w:tr>
      <w:tr w:rsidR="00095830" w:rsidRPr="005D3696" w14:paraId="47C8E543" w14:textId="77777777" w:rsidTr="00095830">
        <w:trPr>
          <w:trHeight w:val="454"/>
        </w:trPr>
        <w:tc>
          <w:tcPr>
            <w:tcW w:w="4261" w:type="dxa"/>
            <w:vAlign w:val="center"/>
          </w:tcPr>
          <w:p w14:paraId="06CE3368"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P</w:t>
            </w:r>
          </w:p>
        </w:tc>
        <w:tc>
          <w:tcPr>
            <w:tcW w:w="4261" w:type="dxa"/>
            <w:vAlign w:val="center"/>
          </w:tcPr>
          <w:p w14:paraId="2F96D07C"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0.26</w:t>
            </w:r>
          </w:p>
        </w:tc>
      </w:tr>
      <w:tr w:rsidR="00095830" w:rsidRPr="005D3696" w14:paraId="156168B1" w14:textId="77777777" w:rsidTr="00095830">
        <w:trPr>
          <w:trHeight w:val="454"/>
        </w:trPr>
        <w:tc>
          <w:tcPr>
            <w:tcW w:w="4261" w:type="dxa"/>
            <w:vAlign w:val="center"/>
          </w:tcPr>
          <w:p w14:paraId="0110085F"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bCs/>
                <w:color w:val="000000" w:themeColor="text1"/>
                <w:sz w:val="24"/>
                <w:szCs w:val="24"/>
              </w:rPr>
              <w:t>NE</w:t>
            </w:r>
            <w:r w:rsidRPr="005D3696">
              <w:rPr>
                <w:rFonts w:ascii="Times New Roman" w:hAnsi="Times New Roman" w:cs="Times New Roman"/>
                <w:bCs/>
                <w:color w:val="000000" w:themeColor="text1"/>
                <w:sz w:val="24"/>
                <w:szCs w:val="24"/>
                <w:vertAlign w:val="subscript"/>
              </w:rPr>
              <w:t>L</w:t>
            </w:r>
            <w:r w:rsidRPr="005D3696">
              <w:rPr>
                <w:rFonts w:ascii="Times New Roman" w:hAnsi="Times New Roman" w:cs="Times New Roman"/>
                <w:bCs/>
                <w:color w:val="000000" w:themeColor="text1"/>
                <w:sz w:val="24"/>
                <w:szCs w:val="24"/>
              </w:rPr>
              <w:t>, MJ/kg</w:t>
            </w:r>
            <w:r w:rsidRPr="005D3696">
              <w:rPr>
                <w:rFonts w:ascii="Times New Roman" w:hAnsi="Times New Roman" w:cs="Times New Roman" w:hint="eastAsia"/>
                <w:bCs/>
                <w:color w:val="000000" w:themeColor="text1"/>
                <w:sz w:val="24"/>
                <w:szCs w:val="24"/>
                <w:vertAlign w:val="superscript"/>
              </w:rPr>
              <w:t>4</w:t>
            </w:r>
          </w:p>
        </w:tc>
        <w:tc>
          <w:tcPr>
            <w:tcW w:w="4261" w:type="dxa"/>
            <w:vAlign w:val="center"/>
          </w:tcPr>
          <w:p w14:paraId="5F1DCD7F" w14:textId="77777777" w:rsidR="00095830" w:rsidRPr="005D3696" w:rsidRDefault="00095830" w:rsidP="00095830">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6.32</w:t>
            </w:r>
          </w:p>
        </w:tc>
      </w:tr>
    </w:tbl>
    <w:p w14:paraId="05C912F7" w14:textId="43CFE808" w:rsidR="00292A0A" w:rsidRPr="008D0893" w:rsidRDefault="00292A0A" w:rsidP="00C45B05">
      <w:pPr>
        <w:spacing w:after="0"/>
        <w:jc w:val="center"/>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t xml:space="preserve">Table S1 </w:t>
      </w:r>
      <w:r w:rsidRPr="008D0893">
        <w:rPr>
          <w:rFonts w:ascii="Times New Roman" w:hAnsi="Times New Roman" w:cs="Times New Roman"/>
          <w:bCs/>
          <w:color w:val="000000" w:themeColor="text1"/>
          <w:sz w:val="24"/>
          <w:szCs w:val="24"/>
        </w:rPr>
        <w:t>Composition and nutritional level of diets for dairy cows</w:t>
      </w:r>
      <w:r w:rsidRPr="008D0893">
        <w:rPr>
          <w:rFonts w:ascii="Times New Roman" w:hAnsi="Times New Roman" w:cs="Times New Roman" w:hint="eastAsia"/>
          <w:bCs/>
          <w:color w:val="000000" w:themeColor="text1"/>
          <w:sz w:val="24"/>
          <w:szCs w:val="24"/>
        </w:rPr>
        <w:t xml:space="preserve"> (DM basis)</w:t>
      </w:r>
    </w:p>
    <w:p w14:paraId="18030B5F" w14:textId="256D1427" w:rsidR="00095830" w:rsidRPr="005D3696" w:rsidRDefault="00A43DE5" w:rsidP="00432EA5">
      <w:pPr>
        <w:spacing w:after="0"/>
        <w:rPr>
          <w:rFonts w:ascii="Times New Roman" w:hAnsi="Times New Roman" w:cs="Times New Roman"/>
          <w:color w:val="000000" w:themeColor="text1"/>
          <w:sz w:val="24"/>
          <w:szCs w:val="24"/>
        </w:rPr>
      </w:pPr>
      <w:r w:rsidRPr="005D3696">
        <w:rPr>
          <w:rFonts w:ascii="Times New Roman" w:hAnsi="Times New Roman" w:cs="Times New Roman" w:hint="eastAsia"/>
          <w:bCs/>
          <w:color w:val="000000" w:themeColor="text1"/>
          <w:sz w:val="24"/>
          <w:szCs w:val="24"/>
        </w:rPr>
        <w:t xml:space="preserve">Note: 1: DDGS: </w:t>
      </w:r>
      <w:r w:rsidR="00035FF4" w:rsidRPr="005D3696">
        <w:rPr>
          <w:rFonts w:ascii="Times New Roman" w:hAnsi="Times New Roman" w:cs="Times New Roman"/>
          <w:color w:val="000000" w:themeColor="text1"/>
          <w:sz w:val="24"/>
          <w:szCs w:val="24"/>
        </w:rPr>
        <w:t>Distillers'</w:t>
      </w:r>
      <w:r w:rsidR="00035FF4" w:rsidRPr="005D3696">
        <w:rPr>
          <w:rFonts w:ascii="Times New Roman" w:hAnsi="Times New Roman" w:cs="Times New Roman" w:hint="eastAsia"/>
          <w:color w:val="000000" w:themeColor="text1"/>
          <w:sz w:val="24"/>
          <w:szCs w:val="24"/>
        </w:rPr>
        <w:t xml:space="preserve"> d</w:t>
      </w:r>
      <w:r w:rsidR="00035FF4" w:rsidRPr="005D3696">
        <w:rPr>
          <w:rFonts w:ascii="Times New Roman" w:hAnsi="Times New Roman" w:cs="Times New Roman"/>
          <w:color w:val="000000" w:themeColor="text1"/>
          <w:sz w:val="24"/>
          <w:szCs w:val="24"/>
        </w:rPr>
        <w:t>ried</w:t>
      </w:r>
      <w:r w:rsidR="00035FF4" w:rsidRPr="005D3696">
        <w:rPr>
          <w:rFonts w:ascii="Times New Roman" w:hAnsi="Times New Roman" w:cs="Times New Roman" w:hint="eastAsia"/>
          <w:color w:val="000000" w:themeColor="text1"/>
          <w:sz w:val="24"/>
          <w:szCs w:val="24"/>
        </w:rPr>
        <w:t xml:space="preserve"> g</w:t>
      </w:r>
      <w:r w:rsidR="00035FF4" w:rsidRPr="005D3696">
        <w:rPr>
          <w:rFonts w:ascii="Times New Roman" w:hAnsi="Times New Roman" w:cs="Times New Roman"/>
          <w:color w:val="000000" w:themeColor="text1"/>
          <w:sz w:val="24"/>
          <w:szCs w:val="24"/>
        </w:rPr>
        <w:t>rains</w:t>
      </w:r>
      <w:r w:rsidR="00035FF4" w:rsidRPr="005D3696">
        <w:rPr>
          <w:rFonts w:ascii="Times New Roman" w:hAnsi="Times New Roman" w:cs="Times New Roman" w:hint="eastAsia"/>
          <w:color w:val="000000" w:themeColor="text1"/>
          <w:sz w:val="24"/>
          <w:szCs w:val="24"/>
        </w:rPr>
        <w:t xml:space="preserve"> </w:t>
      </w:r>
      <w:r w:rsidR="00035FF4" w:rsidRPr="005D3696">
        <w:rPr>
          <w:rFonts w:ascii="Times New Roman" w:hAnsi="Times New Roman" w:cs="Times New Roman"/>
          <w:color w:val="000000" w:themeColor="text1"/>
          <w:sz w:val="24"/>
          <w:szCs w:val="24"/>
        </w:rPr>
        <w:t>with</w:t>
      </w:r>
      <w:r w:rsidR="00035FF4" w:rsidRPr="005D3696">
        <w:rPr>
          <w:rFonts w:ascii="Times New Roman" w:hAnsi="Times New Roman" w:cs="Times New Roman" w:hint="eastAsia"/>
          <w:color w:val="000000" w:themeColor="text1"/>
          <w:sz w:val="24"/>
          <w:szCs w:val="24"/>
        </w:rPr>
        <w:t xml:space="preserve"> s</w:t>
      </w:r>
      <w:r w:rsidR="00035FF4" w:rsidRPr="005D3696">
        <w:rPr>
          <w:rFonts w:ascii="Times New Roman" w:hAnsi="Times New Roman" w:cs="Times New Roman"/>
          <w:color w:val="000000" w:themeColor="text1"/>
          <w:sz w:val="24"/>
          <w:szCs w:val="24"/>
        </w:rPr>
        <w:t>olubles</w:t>
      </w:r>
      <w:r w:rsidR="00035FF4" w:rsidRPr="005D3696">
        <w:rPr>
          <w:rFonts w:ascii="Times New Roman" w:hAnsi="Times New Roman" w:cs="Times New Roman" w:hint="eastAsia"/>
          <w:color w:val="000000" w:themeColor="text1"/>
          <w:sz w:val="24"/>
          <w:szCs w:val="24"/>
        </w:rPr>
        <w:t>.</w:t>
      </w:r>
    </w:p>
    <w:p w14:paraId="07F27E5C" w14:textId="639F5978" w:rsidR="00035FF4" w:rsidRPr="005D3696" w:rsidRDefault="00035FF4" w:rsidP="00432EA5">
      <w:pPr>
        <w:spacing w:after="0"/>
        <w:rPr>
          <w:rFonts w:ascii="Times New Roman" w:hAnsi="Times New Roman" w:cs="Times New Roman"/>
          <w:color w:val="000000" w:themeColor="text1"/>
          <w:sz w:val="24"/>
          <w:szCs w:val="24"/>
        </w:rPr>
      </w:pPr>
      <w:r w:rsidRPr="005D3696">
        <w:rPr>
          <w:rFonts w:ascii="Times New Roman" w:hAnsi="Times New Roman" w:cs="Times New Roman" w:hint="eastAsia"/>
          <w:color w:val="000000" w:themeColor="text1"/>
          <w:sz w:val="24"/>
          <w:szCs w:val="24"/>
        </w:rPr>
        <w:t xml:space="preserve">2: </w:t>
      </w:r>
      <w:r w:rsidR="00432EA5" w:rsidRPr="005D3696">
        <w:rPr>
          <w:rFonts w:ascii="Times New Roman" w:hAnsi="Times New Roman" w:cs="Times New Roman"/>
          <w:color w:val="000000" w:themeColor="text1"/>
          <w:sz w:val="24"/>
          <w:szCs w:val="24"/>
        </w:rPr>
        <w:t>Per kilogram of premix provides: 60 mg manganese, 80 mg zinc, 0.55 mg selenium, 75 mg iron, 35 mg copper, 1.00 mg iodine, 0.40 mg cobalt, 200,000 IU vitamin A, 30,000 IU vitamin D, and 1,000 IU vitamin E.</w:t>
      </w:r>
    </w:p>
    <w:p w14:paraId="509DB5A5" w14:textId="1F905831" w:rsidR="00432EA5" w:rsidRPr="005D3696" w:rsidRDefault="00432EA5" w:rsidP="00771240">
      <w:pPr>
        <w:spacing w:after="0"/>
        <w:rPr>
          <w:rFonts w:ascii="Times New Roman" w:hAnsi="Times New Roman" w:cs="Times New Roman"/>
          <w:color w:val="000000" w:themeColor="text1"/>
          <w:sz w:val="24"/>
          <w:szCs w:val="24"/>
        </w:rPr>
      </w:pPr>
      <w:r w:rsidRPr="005D3696">
        <w:rPr>
          <w:rFonts w:ascii="Times New Roman" w:hAnsi="Times New Roman" w:cs="Times New Roman" w:hint="eastAsia"/>
          <w:color w:val="000000" w:themeColor="text1"/>
          <w:sz w:val="24"/>
          <w:szCs w:val="24"/>
        </w:rPr>
        <w:t>3</w:t>
      </w:r>
      <w:r w:rsidR="00771240" w:rsidRPr="005D3696">
        <w:rPr>
          <w:rFonts w:ascii="Times New Roman" w:hAnsi="Times New Roman" w:cs="Times New Roman" w:hint="eastAsia"/>
          <w:color w:val="000000" w:themeColor="text1"/>
          <w:sz w:val="24"/>
          <w:szCs w:val="24"/>
        </w:rPr>
        <w:t>: CP: crude protein, EE: ether extract, NDF: neutral detergent fiber, ADF: acid detergent fiber.</w:t>
      </w:r>
    </w:p>
    <w:p w14:paraId="4E628C6B" w14:textId="51B9874A" w:rsidR="00771240" w:rsidRPr="005D3696" w:rsidRDefault="00771240" w:rsidP="00292A0A">
      <w:pPr>
        <w:spacing w:line="220" w:lineRule="atLeast"/>
        <w:rPr>
          <w:rFonts w:ascii="Times New Roman" w:hAnsi="Times New Roman" w:cs="Times New Roman"/>
          <w:b/>
          <w:color w:val="000000" w:themeColor="text1"/>
          <w:sz w:val="24"/>
          <w:szCs w:val="24"/>
        </w:rPr>
      </w:pPr>
      <w:r w:rsidRPr="005D3696">
        <w:rPr>
          <w:rFonts w:ascii="Times New Roman" w:hAnsi="Times New Roman" w:cs="Times New Roman" w:hint="eastAsia"/>
          <w:color w:val="000000" w:themeColor="text1"/>
          <w:sz w:val="24"/>
          <w:szCs w:val="24"/>
        </w:rPr>
        <w:t>4: The NE</w:t>
      </w:r>
      <w:r w:rsidRPr="005D3696">
        <w:rPr>
          <w:rFonts w:ascii="Times New Roman" w:hAnsi="Times New Roman" w:cs="Times New Roman" w:hint="eastAsia"/>
          <w:color w:val="000000" w:themeColor="text1"/>
          <w:sz w:val="24"/>
          <w:szCs w:val="24"/>
          <w:vertAlign w:val="subscript"/>
        </w:rPr>
        <w:t>L</w:t>
      </w:r>
      <w:r w:rsidRPr="005D3696">
        <w:rPr>
          <w:rFonts w:ascii="Times New Roman" w:hAnsi="Times New Roman" w:cs="Times New Roman" w:hint="eastAsia"/>
          <w:color w:val="000000" w:themeColor="text1"/>
          <w:sz w:val="24"/>
          <w:szCs w:val="24"/>
        </w:rPr>
        <w:t xml:space="preserve"> was calculated, and the other values were measured.</w:t>
      </w:r>
    </w:p>
    <w:p w14:paraId="62C8AE8F" w14:textId="35458AEB" w:rsidR="00292A0A" w:rsidRPr="00292A0A" w:rsidRDefault="00292A0A" w:rsidP="00F27851">
      <w:pPr>
        <w:spacing w:line="220" w:lineRule="atLeast"/>
        <w:jc w:val="center"/>
        <w:rPr>
          <w:rFonts w:ascii="Times New Roman" w:hAnsi="Times New Roman" w:cs="Times New Roman"/>
          <w:b/>
          <w:color w:val="000000" w:themeColor="text1"/>
        </w:rPr>
        <w:sectPr w:rsidR="00292A0A" w:rsidRPr="00292A0A" w:rsidSect="004358AB">
          <w:pgSz w:w="11906" w:h="16838"/>
          <w:pgMar w:top="1440" w:right="1800" w:bottom="1440" w:left="1800" w:header="708" w:footer="708" w:gutter="0"/>
          <w:cols w:space="708"/>
          <w:docGrid w:linePitch="360"/>
        </w:sectPr>
      </w:pPr>
    </w:p>
    <w:p w14:paraId="3CFE0707" w14:textId="704D594E" w:rsidR="008A2FF0" w:rsidRPr="008D0893" w:rsidRDefault="008A2FF0" w:rsidP="00292A0A">
      <w:pPr>
        <w:spacing w:line="220" w:lineRule="atLeast"/>
        <w:jc w:val="center"/>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lastRenderedPageBreak/>
        <w:t>Table S</w:t>
      </w:r>
      <w:r w:rsidR="00884E37" w:rsidRPr="008D0893">
        <w:rPr>
          <w:rFonts w:ascii="Times New Roman" w:hAnsi="Times New Roman" w:cs="Times New Roman" w:hint="eastAsia"/>
          <w:bCs/>
          <w:color w:val="000000" w:themeColor="text1"/>
          <w:sz w:val="24"/>
          <w:szCs w:val="24"/>
        </w:rPr>
        <w:t>2</w:t>
      </w:r>
      <w:r w:rsidRPr="008D0893">
        <w:rPr>
          <w:rFonts w:ascii="Times New Roman" w:hAnsi="Times New Roman" w:cs="Times New Roman" w:hint="eastAsia"/>
          <w:bCs/>
          <w:color w:val="000000" w:themeColor="text1"/>
          <w:sz w:val="24"/>
          <w:szCs w:val="24"/>
        </w:rPr>
        <w:t xml:space="preserve"> </w:t>
      </w:r>
      <w:r w:rsidRPr="008D0893">
        <w:rPr>
          <w:rFonts w:ascii="Times New Roman" w:hAnsi="Times New Roman" w:cs="Times New Roman"/>
          <w:bCs/>
          <w:color w:val="000000" w:themeColor="text1"/>
          <w:sz w:val="24"/>
          <w:szCs w:val="24"/>
        </w:rPr>
        <w:t xml:space="preserve">Substrates fermentable by </w:t>
      </w:r>
      <w:r w:rsidRPr="008D0893">
        <w:rPr>
          <w:rFonts w:ascii="Times New Roman" w:hAnsi="Times New Roman"/>
          <w:bCs/>
          <w:i/>
          <w:iCs/>
          <w:sz w:val="24"/>
          <w:szCs w:val="24"/>
        </w:rPr>
        <w:t>Prevotella</w:t>
      </w:r>
      <w:r w:rsidRPr="008D0893">
        <w:rPr>
          <w:rFonts w:ascii="Times New Roman" w:hAnsi="Times New Roman" w:hint="eastAsia"/>
          <w:bCs/>
          <w:sz w:val="24"/>
          <w:szCs w:val="24"/>
        </w:rPr>
        <w:t xml:space="preserve"> </w:t>
      </w:r>
      <w:r w:rsidRPr="008D0893">
        <w:rPr>
          <w:rFonts w:ascii="Times New Roman" w:hAnsi="Times New Roman"/>
          <w:bCs/>
          <w:sz w:val="24"/>
          <w:szCs w:val="24"/>
        </w:rPr>
        <w:t>and</w:t>
      </w:r>
      <w:r w:rsidRPr="008D0893">
        <w:rPr>
          <w:rFonts w:ascii="Times New Roman" w:hAnsi="Times New Roman" w:hint="eastAsia"/>
          <w:bCs/>
          <w:sz w:val="24"/>
          <w:szCs w:val="24"/>
        </w:rPr>
        <w:t xml:space="preserve"> </w:t>
      </w:r>
      <w:r w:rsidRPr="008D0893">
        <w:rPr>
          <w:rFonts w:ascii="Times New Roman" w:hAnsi="Times New Roman"/>
          <w:bCs/>
          <w:i/>
          <w:iCs/>
          <w:sz w:val="24"/>
          <w:szCs w:val="24"/>
        </w:rPr>
        <w:t>Megasphaera elsdenii</w:t>
      </w:r>
      <w:r w:rsidRPr="008D0893">
        <w:rPr>
          <w:rFonts w:ascii="Times New Roman" w:hAnsi="Times New Roman" w:cs="Times New Roman" w:hint="eastAsia"/>
          <w:bCs/>
          <w:color w:val="000000" w:themeColor="text1"/>
          <w:sz w:val="24"/>
          <w:szCs w:val="24"/>
        </w:rPr>
        <w:t>.</w:t>
      </w:r>
    </w:p>
    <w:tbl>
      <w:tblPr>
        <w:tblStyle w:val="a7"/>
        <w:tblW w:w="0" w:type="auto"/>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2106"/>
        <w:gridCol w:w="992"/>
        <w:gridCol w:w="992"/>
        <w:gridCol w:w="992"/>
        <w:gridCol w:w="992"/>
        <w:gridCol w:w="993"/>
        <w:gridCol w:w="49"/>
      </w:tblGrid>
      <w:tr w:rsidR="005D3696" w:rsidRPr="005D3696" w14:paraId="70EB9056" w14:textId="77777777" w:rsidTr="00263DD6">
        <w:trPr>
          <w:trHeight w:val="284"/>
          <w:jc w:val="center"/>
        </w:trPr>
        <w:tc>
          <w:tcPr>
            <w:tcW w:w="2106" w:type="dxa"/>
            <w:vMerge w:val="restart"/>
            <w:tcBorders>
              <w:top w:val="single" w:sz="8" w:space="0" w:color="auto"/>
              <w:bottom w:val="single" w:sz="4" w:space="0" w:color="auto"/>
            </w:tcBorders>
            <w:vAlign w:val="center"/>
          </w:tcPr>
          <w:p w14:paraId="2D777BA9" w14:textId="3555B95B" w:rsidR="005D3696" w:rsidRPr="005D3696" w:rsidRDefault="005D3696" w:rsidP="00756C12">
            <w:pPr>
              <w:spacing w:line="220" w:lineRule="atLeast"/>
              <w:jc w:val="both"/>
              <w:rPr>
                <w:rFonts w:ascii="Times New Roman" w:eastAsia="宋体" w:hAnsi="Times New Roman"/>
                <w:sz w:val="24"/>
                <w:szCs w:val="24"/>
              </w:rPr>
            </w:pPr>
            <w:r w:rsidRPr="005D3696">
              <w:rPr>
                <w:rFonts w:ascii="Times New Roman" w:eastAsia="宋体" w:hint="eastAsia"/>
                <w:sz w:val="24"/>
                <w:szCs w:val="24"/>
              </w:rPr>
              <w:t>Items</w:t>
            </w:r>
            <w:r w:rsidR="008D0893" w:rsidRPr="008D0893">
              <w:rPr>
                <w:rFonts w:ascii="Times New Roman" w:eastAsia="宋体" w:hint="eastAsia"/>
                <w:sz w:val="24"/>
                <w:szCs w:val="24"/>
                <w:vertAlign w:val="superscript"/>
              </w:rPr>
              <w:t>1</w:t>
            </w:r>
          </w:p>
        </w:tc>
        <w:tc>
          <w:tcPr>
            <w:tcW w:w="5010" w:type="dxa"/>
            <w:gridSpan w:val="6"/>
            <w:tcBorders>
              <w:top w:val="single" w:sz="8" w:space="0" w:color="auto"/>
              <w:bottom w:val="single" w:sz="8" w:space="0" w:color="auto"/>
            </w:tcBorders>
          </w:tcPr>
          <w:p w14:paraId="61D15513" w14:textId="144A4885" w:rsidR="005D3696" w:rsidRPr="005D3696" w:rsidRDefault="005D3696" w:rsidP="00484E44">
            <w:pPr>
              <w:spacing w:line="220" w:lineRule="atLeast"/>
              <w:jc w:val="center"/>
              <w:rPr>
                <w:rFonts w:ascii="Times New Roman" w:eastAsia="宋体" w:hAnsi="Times New Roman"/>
                <w:sz w:val="24"/>
                <w:szCs w:val="24"/>
              </w:rPr>
            </w:pPr>
            <w:r w:rsidRPr="005D3696">
              <w:rPr>
                <w:rFonts w:ascii="Times New Roman" w:eastAsia="宋体" w:hAnsi="Times New Roman" w:hint="eastAsia"/>
                <w:sz w:val="24"/>
                <w:szCs w:val="24"/>
              </w:rPr>
              <w:t>Result</w:t>
            </w:r>
            <w:r w:rsidR="008D0893">
              <w:rPr>
                <w:rFonts w:ascii="Times New Roman" w:eastAsia="宋体" w:hAnsi="Times New Roman" w:hint="eastAsia"/>
                <w:sz w:val="24"/>
                <w:szCs w:val="24"/>
                <w:vertAlign w:val="superscript"/>
              </w:rPr>
              <w:t>2</w:t>
            </w:r>
          </w:p>
        </w:tc>
      </w:tr>
      <w:tr w:rsidR="005D3696" w:rsidRPr="005D3696" w14:paraId="6A0644E1" w14:textId="77777777" w:rsidTr="003426D5">
        <w:trPr>
          <w:gridAfter w:val="1"/>
          <w:wAfter w:w="49" w:type="dxa"/>
          <w:trHeight w:val="284"/>
          <w:jc w:val="center"/>
        </w:trPr>
        <w:tc>
          <w:tcPr>
            <w:tcW w:w="2106" w:type="dxa"/>
            <w:vMerge/>
            <w:tcBorders>
              <w:top w:val="nil"/>
              <w:bottom w:val="single" w:sz="4" w:space="0" w:color="auto"/>
            </w:tcBorders>
            <w:vAlign w:val="center"/>
          </w:tcPr>
          <w:p w14:paraId="3C552DB2" w14:textId="77777777" w:rsidR="005D3696" w:rsidRPr="005D3696" w:rsidRDefault="005D3696" w:rsidP="005D3696">
            <w:pPr>
              <w:spacing w:line="220" w:lineRule="atLeast"/>
              <w:jc w:val="both"/>
              <w:rPr>
                <w:rFonts w:ascii="Times New Roman" w:eastAsia="宋体"/>
                <w:sz w:val="24"/>
                <w:szCs w:val="24"/>
              </w:rPr>
            </w:pPr>
          </w:p>
        </w:tc>
        <w:tc>
          <w:tcPr>
            <w:tcW w:w="992" w:type="dxa"/>
            <w:tcBorders>
              <w:top w:val="single" w:sz="8" w:space="0" w:color="auto"/>
              <w:bottom w:val="single" w:sz="4" w:space="0" w:color="auto"/>
            </w:tcBorders>
            <w:vAlign w:val="center"/>
          </w:tcPr>
          <w:p w14:paraId="2AC6D82A" w14:textId="7247C9C3" w:rsidR="005D3696" w:rsidRPr="005D3696" w:rsidRDefault="005D3696" w:rsidP="005D3696">
            <w:pPr>
              <w:spacing w:line="220" w:lineRule="atLeast"/>
              <w:jc w:val="both"/>
              <w:rPr>
                <w:rFonts w:ascii="Times New Roman" w:eastAsia="宋体" w:hAnsi="Times New Roman"/>
                <w:sz w:val="24"/>
                <w:szCs w:val="24"/>
              </w:rPr>
            </w:pPr>
            <w:r w:rsidRPr="005D3696">
              <w:rPr>
                <w:rFonts w:ascii="Times New Roman" w:eastAsia="宋体" w:hAnsi="Times New Roman" w:hint="eastAsia"/>
                <w:sz w:val="24"/>
                <w:szCs w:val="24"/>
              </w:rPr>
              <w:t>RH3</w:t>
            </w:r>
          </w:p>
        </w:tc>
        <w:tc>
          <w:tcPr>
            <w:tcW w:w="992" w:type="dxa"/>
            <w:tcBorders>
              <w:top w:val="single" w:sz="8" w:space="0" w:color="auto"/>
              <w:bottom w:val="single" w:sz="4" w:space="0" w:color="auto"/>
            </w:tcBorders>
            <w:vAlign w:val="center"/>
          </w:tcPr>
          <w:p w14:paraId="295F8D37" w14:textId="47143952" w:rsidR="005D3696" w:rsidRPr="005D3696" w:rsidRDefault="005D3696" w:rsidP="005D3696">
            <w:pPr>
              <w:spacing w:line="220" w:lineRule="atLeast"/>
              <w:jc w:val="both"/>
              <w:rPr>
                <w:rFonts w:ascii="Times New Roman" w:eastAsia="宋体" w:hAnsi="Times New Roman"/>
                <w:sz w:val="24"/>
                <w:szCs w:val="24"/>
              </w:rPr>
            </w:pPr>
            <w:r w:rsidRPr="005D3696">
              <w:rPr>
                <w:rFonts w:ascii="Times New Roman" w:eastAsia="宋体" w:hAnsi="Times New Roman" w:hint="eastAsia"/>
                <w:sz w:val="24"/>
                <w:szCs w:val="24"/>
              </w:rPr>
              <w:t>RH14</w:t>
            </w:r>
          </w:p>
        </w:tc>
        <w:tc>
          <w:tcPr>
            <w:tcW w:w="992" w:type="dxa"/>
            <w:tcBorders>
              <w:top w:val="single" w:sz="8" w:space="0" w:color="auto"/>
              <w:bottom w:val="single" w:sz="4" w:space="0" w:color="auto"/>
            </w:tcBorders>
            <w:vAlign w:val="center"/>
          </w:tcPr>
          <w:p w14:paraId="25423FBF" w14:textId="7EDD695B" w:rsidR="005D3696" w:rsidRPr="005D3696" w:rsidRDefault="005D3696" w:rsidP="005D3696">
            <w:pPr>
              <w:spacing w:line="220" w:lineRule="atLeast"/>
              <w:jc w:val="both"/>
              <w:rPr>
                <w:rFonts w:ascii="Times New Roman" w:eastAsia="宋体" w:hAnsi="Times New Roman"/>
                <w:sz w:val="24"/>
                <w:szCs w:val="24"/>
              </w:rPr>
            </w:pPr>
            <w:r w:rsidRPr="005D3696">
              <w:rPr>
                <w:rFonts w:ascii="Times New Roman" w:eastAsia="宋体" w:hAnsi="Times New Roman" w:hint="eastAsia"/>
                <w:sz w:val="24"/>
                <w:szCs w:val="24"/>
              </w:rPr>
              <w:t>RH27</w:t>
            </w:r>
          </w:p>
        </w:tc>
        <w:tc>
          <w:tcPr>
            <w:tcW w:w="992" w:type="dxa"/>
            <w:tcBorders>
              <w:top w:val="single" w:sz="8" w:space="0" w:color="auto"/>
              <w:bottom w:val="single" w:sz="4" w:space="0" w:color="auto"/>
            </w:tcBorders>
            <w:vAlign w:val="center"/>
          </w:tcPr>
          <w:p w14:paraId="51B9352C" w14:textId="7C94725A" w:rsidR="005D3696" w:rsidRPr="005D3696" w:rsidRDefault="005D3696" w:rsidP="005D3696">
            <w:pPr>
              <w:spacing w:line="220" w:lineRule="atLeast"/>
              <w:jc w:val="both"/>
              <w:rPr>
                <w:rFonts w:ascii="Times New Roman" w:eastAsia="宋体" w:hAnsi="Times New Roman"/>
                <w:sz w:val="24"/>
                <w:szCs w:val="24"/>
              </w:rPr>
            </w:pPr>
            <w:r w:rsidRPr="005D3696">
              <w:rPr>
                <w:rFonts w:ascii="Times New Roman" w:eastAsia="宋体" w:hAnsi="Times New Roman" w:hint="eastAsia"/>
                <w:sz w:val="24"/>
                <w:szCs w:val="24"/>
              </w:rPr>
              <w:t>RH35</w:t>
            </w:r>
          </w:p>
        </w:tc>
        <w:tc>
          <w:tcPr>
            <w:tcW w:w="993" w:type="dxa"/>
            <w:tcBorders>
              <w:top w:val="single" w:sz="8" w:space="0" w:color="auto"/>
              <w:bottom w:val="single" w:sz="4" w:space="0" w:color="auto"/>
            </w:tcBorders>
            <w:vAlign w:val="center"/>
          </w:tcPr>
          <w:p w14:paraId="4939A9AF" w14:textId="65F3F056" w:rsidR="005D3696" w:rsidRPr="005D3696" w:rsidRDefault="005D3696" w:rsidP="005D3696">
            <w:pPr>
              <w:spacing w:line="220" w:lineRule="atLeast"/>
              <w:jc w:val="both"/>
              <w:rPr>
                <w:rFonts w:ascii="Times New Roman" w:eastAsia="宋体" w:hAnsi="Times New Roman"/>
                <w:sz w:val="24"/>
                <w:szCs w:val="24"/>
              </w:rPr>
            </w:pPr>
            <w:r w:rsidRPr="005D3696">
              <w:rPr>
                <w:rFonts w:ascii="Times New Roman" w:eastAsia="宋体" w:hAnsi="Times New Roman" w:hint="eastAsia"/>
                <w:sz w:val="24"/>
                <w:szCs w:val="24"/>
              </w:rPr>
              <w:t>RH19</w:t>
            </w:r>
          </w:p>
        </w:tc>
      </w:tr>
      <w:tr w:rsidR="005D3696" w:rsidRPr="005D3696" w14:paraId="010E95E9" w14:textId="77777777" w:rsidTr="003426D5">
        <w:trPr>
          <w:gridAfter w:val="1"/>
          <w:wAfter w:w="49" w:type="dxa"/>
          <w:trHeight w:val="284"/>
          <w:jc w:val="center"/>
        </w:trPr>
        <w:tc>
          <w:tcPr>
            <w:tcW w:w="2106" w:type="dxa"/>
            <w:tcBorders>
              <w:top w:val="single" w:sz="4" w:space="0" w:color="auto"/>
            </w:tcBorders>
            <w:vAlign w:val="center"/>
          </w:tcPr>
          <w:p w14:paraId="180D2117"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ONPG</w:t>
            </w:r>
          </w:p>
        </w:tc>
        <w:tc>
          <w:tcPr>
            <w:tcW w:w="992" w:type="dxa"/>
            <w:tcBorders>
              <w:top w:val="single" w:sz="4" w:space="0" w:color="auto"/>
            </w:tcBorders>
            <w:vAlign w:val="center"/>
          </w:tcPr>
          <w:p w14:paraId="4ABB2DEC"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tcBorders>
              <w:top w:val="single" w:sz="4" w:space="0" w:color="auto"/>
            </w:tcBorders>
            <w:vAlign w:val="center"/>
          </w:tcPr>
          <w:p w14:paraId="09DD83EA" w14:textId="659E60BF"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tcBorders>
              <w:top w:val="single" w:sz="4" w:space="0" w:color="auto"/>
            </w:tcBorders>
            <w:vAlign w:val="center"/>
          </w:tcPr>
          <w:p w14:paraId="4B1EB4B1" w14:textId="0F1FCA5D"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tcBorders>
              <w:top w:val="single" w:sz="4" w:space="0" w:color="auto"/>
            </w:tcBorders>
            <w:vAlign w:val="center"/>
          </w:tcPr>
          <w:p w14:paraId="121A5EEF" w14:textId="5A58070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tcBorders>
              <w:top w:val="single" w:sz="4" w:space="0" w:color="auto"/>
            </w:tcBorders>
            <w:vAlign w:val="center"/>
          </w:tcPr>
          <w:p w14:paraId="18B8AFC6" w14:textId="7E11A38D"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3F1DDACD" w14:textId="77777777" w:rsidTr="003426D5">
        <w:trPr>
          <w:gridAfter w:val="1"/>
          <w:wAfter w:w="49" w:type="dxa"/>
          <w:trHeight w:val="284"/>
          <w:jc w:val="center"/>
        </w:trPr>
        <w:tc>
          <w:tcPr>
            <w:tcW w:w="2106" w:type="dxa"/>
            <w:vAlign w:val="center"/>
          </w:tcPr>
          <w:p w14:paraId="2799CADE" w14:textId="36146BC4" w:rsidR="005D3696" w:rsidRPr="005D3696" w:rsidRDefault="005D3696" w:rsidP="005D3696">
            <w:pPr>
              <w:spacing w:line="220" w:lineRule="atLeast"/>
              <w:jc w:val="both"/>
              <w:rPr>
                <w:rFonts w:ascii="Times New Roman" w:eastAsia="宋体" w:hAnsi="Times New Roman" w:cs="Times New Roman"/>
                <w:sz w:val="24"/>
                <w:szCs w:val="24"/>
              </w:rPr>
            </w:pPr>
            <w:bookmarkStart w:id="0" w:name="_Hlk202390891"/>
            <w:r w:rsidRPr="005D3696">
              <w:rPr>
                <w:rFonts w:ascii="Times New Roman" w:eastAsia="宋体" w:hAnsi="Times New Roman" w:cs="Times New Roman"/>
                <w:sz w:val="24"/>
                <w:szCs w:val="24"/>
              </w:rPr>
              <w:t>Arginine</w:t>
            </w:r>
            <w:bookmarkEnd w:id="0"/>
          </w:p>
        </w:tc>
        <w:tc>
          <w:tcPr>
            <w:tcW w:w="992" w:type="dxa"/>
            <w:vAlign w:val="center"/>
          </w:tcPr>
          <w:p w14:paraId="52086DAA" w14:textId="0F7BF253"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863E10F" w14:textId="5E6EF5C8"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4237EF68" w14:textId="51A300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1ABDCF2C" w14:textId="05BC518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7EC192D6" w14:textId="2490AB3F"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7B1B92A7" w14:textId="77777777" w:rsidTr="003426D5">
        <w:trPr>
          <w:gridAfter w:val="1"/>
          <w:wAfter w:w="49" w:type="dxa"/>
          <w:trHeight w:val="284"/>
          <w:jc w:val="center"/>
        </w:trPr>
        <w:tc>
          <w:tcPr>
            <w:tcW w:w="2106" w:type="dxa"/>
            <w:vAlign w:val="center"/>
          </w:tcPr>
          <w:p w14:paraId="775FAF2E" w14:textId="0D7B97A6" w:rsidR="005D3696" w:rsidRPr="005D3696" w:rsidRDefault="005D3696" w:rsidP="005D3696">
            <w:pPr>
              <w:spacing w:line="220" w:lineRule="atLeast"/>
              <w:jc w:val="both"/>
              <w:rPr>
                <w:rFonts w:ascii="Times New Roman" w:eastAsia="宋体" w:hAnsi="Times New Roman" w:cs="Times New Roman"/>
                <w:sz w:val="24"/>
                <w:szCs w:val="24"/>
              </w:rPr>
            </w:pPr>
            <w:bookmarkStart w:id="1" w:name="_Hlk202390900"/>
            <w:r w:rsidRPr="005D3696">
              <w:rPr>
                <w:rFonts w:ascii="Times New Roman" w:eastAsia="宋体" w:hAnsi="Times New Roman" w:cs="Times New Roman"/>
                <w:sz w:val="24"/>
                <w:szCs w:val="24"/>
              </w:rPr>
              <w:t>Lysine</w:t>
            </w:r>
            <w:bookmarkEnd w:id="1"/>
          </w:p>
        </w:tc>
        <w:tc>
          <w:tcPr>
            <w:tcW w:w="992" w:type="dxa"/>
            <w:vAlign w:val="center"/>
          </w:tcPr>
          <w:p w14:paraId="2CD06735" w14:textId="66B2E850"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2141A85" w14:textId="31E4A94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4681A8BF" w14:textId="7555B54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84A37FB" w14:textId="5D064562"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25285F5" w14:textId="54A0B4F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76EE3573" w14:textId="77777777" w:rsidTr="003426D5">
        <w:trPr>
          <w:gridAfter w:val="1"/>
          <w:wAfter w:w="49" w:type="dxa"/>
          <w:trHeight w:val="284"/>
          <w:jc w:val="center"/>
        </w:trPr>
        <w:tc>
          <w:tcPr>
            <w:tcW w:w="2106" w:type="dxa"/>
            <w:vAlign w:val="center"/>
          </w:tcPr>
          <w:p w14:paraId="6BD6100B" w14:textId="4E2DE97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Ornithine</w:t>
            </w:r>
          </w:p>
        </w:tc>
        <w:tc>
          <w:tcPr>
            <w:tcW w:w="992" w:type="dxa"/>
            <w:vAlign w:val="center"/>
          </w:tcPr>
          <w:p w14:paraId="0E326E1C" w14:textId="76512C34"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FB6E23E" w14:textId="0AE3E96C"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C5EF1DA" w14:textId="7418AC7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6123598" w14:textId="344B44F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639EF696" w14:textId="46A0A9E4"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ABFF59B" w14:textId="77777777" w:rsidTr="003426D5">
        <w:trPr>
          <w:gridAfter w:val="1"/>
          <w:wAfter w:w="49" w:type="dxa"/>
          <w:trHeight w:val="284"/>
          <w:jc w:val="center"/>
        </w:trPr>
        <w:tc>
          <w:tcPr>
            <w:tcW w:w="2106" w:type="dxa"/>
            <w:vAlign w:val="center"/>
          </w:tcPr>
          <w:p w14:paraId="2B85690D" w14:textId="5AA0FA93" w:rsidR="005D3696" w:rsidRPr="005D3696" w:rsidRDefault="005D3696" w:rsidP="005D3696">
            <w:pPr>
              <w:rPr>
                <w:rFonts w:ascii="Times New Roman" w:hAnsi="Times New Roman" w:cs="Times New Roman"/>
                <w:sz w:val="24"/>
                <w:szCs w:val="24"/>
              </w:rPr>
            </w:pPr>
            <w:bookmarkStart w:id="2" w:name="_Hlk202390918"/>
            <w:r w:rsidRPr="005D3696">
              <w:rPr>
                <w:rFonts w:ascii="Times New Roman" w:hAnsi="Times New Roman" w:cs="Times New Roman"/>
                <w:sz w:val="24"/>
                <w:szCs w:val="24"/>
              </w:rPr>
              <w:t>Citric acid</w:t>
            </w:r>
            <w:bookmarkEnd w:id="2"/>
          </w:p>
        </w:tc>
        <w:tc>
          <w:tcPr>
            <w:tcW w:w="992" w:type="dxa"/>
            <w:vAlign w:val="center"/>
          </w:tcPr>
          <w:p w14:paraId="381BDD55" w14:textId="2CC44ED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006D5E8" w14:textId="7A8D99FB"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43BF516" w14:textId="719DA10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4148D875" w14:textId="1CA26F9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22A4DCAB" w14:textId="1E9FAC94"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0174BD01" w14:textId="77777777" w:rsidTr="003426D5">
        <w:trPr>
          <w:gridAfter w:val="1"/>
          <w:wAfter w:w="49" w:type="dxa"/>
          <w:trHeight w:val="284"/>
          <w:jc w:val="center"/>
        </w:trPr>
        <w:tc>
          <w:tcPr>
            <w:tcW w:w="2106" w:type="dxa"/>
            <w:vAlign w:val="center"/>
          </w:tcPr>
          <w:p w14:paraId="413E0CFB" w14:textId="4EC3312D"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Hydrothion</w:t>
            </w:r>
          </w:p>
        </w:tc>
        <w:tc>
          <w:tcPr>
            <w:tcW w:w="992" w:type="dxa"/>
            <w:vAlign w:val="center"/>
          </w:tcPr>
          <w:p w14:paraId="0484D294" w14:textId="49D9E138"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68F1FA0" w14:textId="698196A0"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9093935" w14:textId="473697B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BBD2F3D" w14:textId="6EAC707F"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53CA2993" w14:textId="6864A3F5"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4E253EB" w14:textId="77777777" w:rsidTr="003426D5">
        <w:trPr>
          <w:gridAfter w:val="1"/>
          <w:wAfter w:w="49" w:type="dxa"/>
          <w:trHeight w:val="284"/>
          <w:jc w:val="center"/>
        </w:trPr>
        <w:tc>
          <w:tcPr>
            <w:tcW w:w="2106" w:type="dxa"/>
            <w:vAlign w:val="center"/>
          </w:tcPr>
          <w:p w14:paraId="768370EE" w14:textId="7059C00B"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Urease</w:t>
            </w:r>
          </w:p>
        </w:tc>
        <w:tc>
          <w:tcPr>
            <w:tcW w:w="992" w:type="dxa"/>
            <w:vAlign w:val="center"/>
          </w:tcPr>
          <w:p w14:paraId="2B9042B0" w14:textId="4D149AEF"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85B326D" w14:textId="5CD411B8"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144A1BD" w14:textId="146797DC"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DAA6D4B" w14:textId="77F2D68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4E2FAD16" w14:textId="3A1CE1CB"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1C1C3718" w14:textId="77777777" w:rsidTr="003426D5">
        <w:trPr>
          <w:gridAfter w:val="1"/>
          <w:wAfter w:w="49" w:type="dxa"/>
          <w:trHeight w:val="284"/>
          <w:jc w:val="center"/>
        </w:trPr>
        <w:tc>
          <w:tcPr>
            <w:tcW w:w="2106" w:type="dxa"/>
            <w:vAlign w:val="center"/>
          </w:tcPr>
          <w:p w14:paraId="4CC4163D" w14:textId="33E9A9E4"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Indole</w:t>
            </w:r>
          </w:p>
        </w:tc>
        <w:tc>
          <w:tcPr>
            <w:tcW w:w="992" w:type="dxa"/>
            <w:vAlign w:val="center"/>
          </w:tcPr>
          <w:p w14:paraId="19960525" w14:textId="6EE96A4B"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B500DE5" w14:textId="1BAD3795"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3E8655C" w14:textId="65398BD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931DF89" w14:textId="010F003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49596056" w14:textId="37870A4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55EA1B10" w14:textId="77777777" w:rsidTr="003426D5">
        <w:trPr>
          <w:gridAfter w:val="1"/>
          <w:wAfter w:w="49" w:type="dxa"/>
          <w:trHeight w:val="284"/>
          <w:jc w:val="center"/>
        </w:trPr>
        <w:tc>
          <w:tcPr>
            <w:tcW w:w="2106" w:type="dxa"/>
            <w:vAlign w:val="center"/>
          </w:tcPr>
          <w:p w14:paraId="017A421A" w14:textId="77777777"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VP</w:t>
            </w:r>
          </w:p>
        </w:tc>
        <w:tc>
          <w:tcPr>
            <w:tcW w:w="992" w:type="dxa"/>
            <w:vAlign w:val="center"/>
          </w:tcPr>
          <w:p w14:paraId="4A46A3A1" w14:textId="7AACB37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13003C92" w14:textId="738196F5"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7999907" w14:textId="6BB79F4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B206D42" w14:textId="52A31625"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760C23A3" w14:textId="55957D8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3852EB57" w14:textId="77777777" w:rsidTr="003426D5">
        <w:trPr>
          <w:gridAfter w:val="1"/>
          <w:wAfter w:w="49" w:type="dxa"/>
          <w:trHeight w:val="284"/>
          <w:jc w:val="center"/>
        </w:trPr>
        <w:tc>
          <w:tcPr>
            <w:tcW w:w="2106" w:type="dxa"/>
            <w:vAlign w:val="center"/>
          </w:tcPr>
          <w:p w14:paraId="111D1732" w14:textId="52145342"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Gelatin</w:t>
            </w:r>
          </w:p>
        </w:tc>
        <w:tc>
          <w:tcPr>
            <w:tcW w:w="992" w:type="dxa"/>
            <w:vAlign w:val="center"/>
          </w:tcPr>
          <w:p w14:paraId="240F9F99" w14:textId="05B227E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66A8089" w14:textId="540EF19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4EE23DC" w14:textId="7E6692F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ED1B3FA" w14:textId="62FCA590"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DF25E1B" w14:textId="11686E24"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5ADF0ECC" w14:textId="77777777" w:rsidTr="003426D5">
        <w:trPr>
          <w:gridAfter w:val="1"/>
          <w:wAfter w:w="49" w:type="dxa"/>
          <w:trHeight w:val="284"/>
          <w:jc w:val="center"/>
        </w:trPr>
        <w:tc>
          <w:tcPr>
            <w:tcW w:w="2106" w:type="dxa"/>
            <w:vAlign w:val="center"/>
          </w:tcPr>
          <w:p w14:paraId="601B388D" w14:textId="1387D589" w:rsidR="005D3696" w:rsidRPr="005D3696" w:rsidRDefault="005D3696" w:rsidP="005D3696">
            <w:pPr>
              <w:rPr>
                <w:rFonts w:ascii="Times New Roman" w:hAnsi="Times New Roman" w:cs="Times New Roman"/>
                <w:sz w:val="24"/>
                <w:szCs w:val="24"/>
              </w:rPr>
            </w:pPr>
            <w:bookmarkStart w:id="3" w:name="_Hlk202390784"/>
            <w:r w:rsidRPr="005D3696">
              <w:rPr>
                <w:rFonts w:ascii="Times New Roman" w:hAnsi="Times New Roman" w:cs="Times New Roman"/>
                <w:sz w:val="24"/>
                <w:szCs w:val="24"/>
              </w:rPr>
              <w:t>Gucose</w:t>
            </w:r>
          </w:p>
        </w:tc>
        <w:tc>
          <w:tcPr>
            <w:tcW w:w="992" w:type="dxa"/>
            <w:vAlign w:val="center"/>
          </w:tcPr>
          <w:p w14:paraId="0F557229" w14:textId="73C634B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C0948D0" w14:textId="7613AC4B"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41C847FB" w14:textId="40216A8B"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B3B3D0F" w14:textId="6E5612F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5AA25F0F" w14:textId="7722C7A0"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bookmarkEnd w:id="3"/>
      <w:tr w:rsidR="005D3696" w:rsidRPr="005D3696" w14:paraId="101E5469" w14:textId="77777777" w:rsidTr="003426D5">
        <w:trPr>
          <w:gridAfter w:val="1"/>
          <w:wAfter w:w="49" w:type="dxa"/>
          <w:trHeight w:val="284"/>
          <w:jc w:val="center"/>
        </w:trPr>
        <w:tc>
          <w:tcPr>
            <w:tcW w:w="2106" w:type="dxa"/>
            <w:vAlign w:val="center"/>
          </w:tcPr>
          <w:p w14:paraId="2613F39D" w14:textId="05D51040"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Inose</w:t>
            </w:r>
          </w:p>
        </w:tc>
        <w:tc>
          <w:tcPr>
            <w:tcW w:w="992" w:type="dxa"/>
            <w:vAlign w:val="center"/>
          </w:tcPr>
          <w:p w14:paraId="66759BE2" w14:textId="3FABA1E2"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48EA22BD" w14:textId="25D442C0"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4AF3DBF" w14:textId="5D013BB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9438D3E" w14:textId="0C5137F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F8E6289" w14:textId="22DDD04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32EED697" w14:textId="77777777" w:rsidTr="003426D5">
        <w:trPr>
          <w:gridAfter w:val="1"/>
          <w:wAfter w:w="49" w:type="dxa"/>
          <w:trHeight w:val="284"/>
          <w:jc w:val="center"/>
        </w:trPr>
        <w:tc>
          <w:tcPr>
            <w:tcW w:w="2106" w:type="dxa"/>
            <w:vAlign w:val="center"/>
          </w:tcPr>
          <w:p w14:paraId="7698FF15" w14:textId="377EE573"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Sorbitol</w:t>
            </w:r>
          </w:p>
        </w:tc>
        <w:tc>
          <w:tcPr>
            <w:tcW w:w="992" w:type="dxa"/>
            <w:vAlign w:val="center"/>
          </w:tcPr>
          <w:p w14:paraId="667EB8A5" w14:textId="3B7F03E8"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67E8110" w14:textId="4A1C0B9C"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6BE6324" w14:textId="135D1142"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E2A0499" w14:textId="328C3F2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CFF4DDB" w14:textId="495FDC0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74125201" w14:textId="77777777" w:rsidTr="003426D5">
        <w:trPr>
          <w:gridAfter w:val="1"/>
          <w:wAfter w:w="49" w:type="dxa"/>
          <w:trHeight w:val="284"/>
          <w:jc w:val="center"/>
        </w:trPr>
        <w:tc>
          <w:tcPr>
            <w:tcW w:w="2106" w:type="dxa"/>
            <w:vAlign w:val="center"/>
          </w:tcPr>
          <w:p w14:paraId="0FAB3AA5" w14:textId="39362CFB"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Rhamnose</w:t>
            </w:r>
          </w:p>
        </w:tc>
        <w:tc>
          <w:tcPr>
            <w:tcW w:w="992" w:type="dxa"/>
            <w:vAlign w:val="center"/>
          </w:tcPr>
          <w:p w14:paraId="36F592F9" w14:textId="44DF222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6143BCB" w14:textId="70CCCAF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955F20F" w14:textId="746BDDC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1468C59" w14:textId="7D8944CB"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1A83159D" w14:textId="162125CC"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3EE13CB" w14:textId="77777777" w:rsidTr="003426D5">
        <w:trPr>
          <w:gridAfter w:val="1"/>
          <w:wAfter w:w="49" w:type="dxa"/>
          <w:trHeight w:val="284"/>
          <w:jc w:val="center"/>
        </w:trPr>
        <w:tc>
          <w:tcPr>
            <w:tcW w:w="2106" w:type="dxa"/>
            <w:vAlign w:val="center"/>
          </w:tcPr>
          <w:p w14:paraId="1AACAA06" w14:textId="20ED08CC"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Melibiose</w:t>
            </w:r>
          </w:p>
        </w:tc>
        <w:tc>
          <w:tcPr>
            <w:tcW w:w="992" w:type="dxa"/>
            <w:vAlign w:val="center"/>
          </w:tcPr>
          <w:p w14:paraId="6D0375BA" w14:textId="6A8F538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8C860B3" w14:textId="6DA11EE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620E097" w14:textId="6927FC1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A327DE1" w14:textId="10B3B4F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7E140C2F" w14:textId="59312D02"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72314AD" w14:textId="77777777" w:rsidTr="003426D5">
        <w:trPr>
          <w:gridAfter w:val="1"/>
          <w:wAfter w:w="49" w:type="dxa"/>
          <w:trHeight w:val="284"/>
          <w:jc w:val="center"/>
        </w:trPr>
        <w:tc>
          <w:tcPr>
            <w:tcW w:w="2106" w:type="dxa"/>
            <w:vAlign w:val="center"/>
          </w:tcPr>
          <w:p w14:paraId="1F7A2B8A" w14:textId="1F380178"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Amygdalin</w:t>
            </w:r>
          </w:p>
        </w:tc>
        <w:tc>
          <w:tcPr>
            <w:tcW w:w="992" w:type="dxa"/>
            <w:vAlign w:val="center"/>
          </w:tcPr>
          <w:p w14:paraId="2CE509FA" w14:textId="71B9526D"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9BC822D" w14:textId="6D34CA3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295968B" w14:textId="3DFF3EFF"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FDAE7B0" w14:textId="4E988D0D"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BF747FF" w14:textId="4D681812"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2B7C4698" w14:textId="77777777" w:rsidTr="003426D5">
        <w:trPr>
          <w:gridAfter w:val="1"/>
          <w:wAfter w:w="49" w:type="dxa"/>
          <w:trHeight w:val="284"/>
          <w:jc w:val="center"/>
        </w:trPr>
        <w:tc>
          <w:tcPr>
            <w:tcW w:w="2106" w:type="dxa"/>
            <w:vAlign w:val="center"/>
          </w:tcPr>
          <w:p w14:paraId="27DD1DDF" w14:textId="151928AA"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Arabinose</w:t>
            </w:r>
          </w:p>
        </w:tc>
        <w:tc>
          <w:tcPr>
            <w:tcW w:w="992" w:type="dxa"/>
            <w:vAlign w:val="center"/>
          </w:tcPr>
          <w:p w14:paraId="68CFB280" w14:textId="3D8CE5E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2FFC513" w14:textId="5FABDD02"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B4BA385" w14:textId="04209668"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93824F3" w14:textId="2D70370B"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69EE36D9" w14:textId="44FC65E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51D9DB4" w14:textId="77777777" w:rsidTr="003426D5">
        <w:trPr>
          <w:gridAfter w:val="1"/>
          <w:wAfter w:w="49" w:type="dxa"/>
          <w:trHeight w:val="284"/>
          <w:jc w:val="center"/>
        </w:trPr>
        <w:tc>
          <w:tcPr>
            <w:tcW w:w="2106" w:type="dxa"/>
            <w:vAlign w:val="center"/>
          </w:tcPr>
          <w:p w14:paraId="59ACF79B" w14:textId="5910933E"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Oxidase</w:t>
            </w:r>
          </w:p>
        </w:tc>
        <w:tc>
          <w:tcPr>
            <w:tcW w:w="992" w:type="dxa"/>
            <w:vAlign w:val="center"/>
          </w:tcPr>
          <w:p w14:paraId="5BA3CC99" w14:textId="19ADAAF3"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5ECFAE0" w14:textId="48EB59B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8064073" w14:textId="7136B81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F612F6D" w14:textId="21DF3980"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2E655073" w14:textId="0BAD9568"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0B9DEF56" w14:textId="77777777" w:rsidTr="003426D5">
        <w:trPr>
          <w:gridAfter w:val="1"/>
          <w:wAfter w:w="49" w:type="dxa"/>
          <w:trHeight w:val="284"/>
          <w:jc w:val="center"/>
        </w:trPr>
        <w:tc>
          <w:tcPr>
            <w:tcW w:w="2106" w:type="dxa"/>
            <w:vAlign w:val="center"/>
          </w:tcPr>
          <w:p w14:paraId="1C37EE24" w14:textId="1D740600" w:rsidR="005D3696" w:rsidRPr="005D3696" w:rsidRDefault="005D3696" w:rsidP="005D3696">
            <w:pPr>
              <w:rPr>
                <w:rFonts w:ascii="Times New Roman" w:hAnsi="Times New Roman" w:cs="Times New Roman"/>
                <w:sz w:val="24"/>
                <w:szCs w:val="24"/>
              </w:rPr>
            </w:pPr>
            <w:bookmarkStart w:id="4" w:name="_Hlk202390797"/>
            <w:r w:rsidRPr="005D3696">
              <w:rPr>
                <w:rFonts w:ascii="Times New Roman" w:hAnsi="Times New Roman" w:cs="Times New Roman"/>
                <w:sz w:val="24"/>
                <w:szCs w:val="24"/>
              </w:rPr>
              <w:t>Aesculin</w:t>
            </w:r>
            <w:bookmarkEnd w:id="4"/>
          </w:p>
        </w:tc>
        <w:tc>
          <w:tcPr>
            <w:tcW w:w="992" w:type="dxa"/>
            <w:vAlign w:val="center"/>
          </w:tcPr>
          <w:p w14:paraId="28B79633"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609E212"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8B6E4C8" w14:textId="5B425AC5"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4328136" w14:textId="1D49693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093E90F" w14:textId="2455F97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5262EF6C" w14:textId="77777777" w:rsidTr="003426D5">
        <w:trPr>
          <w:gridAfter w:val="1"/>
          <w:wAfter w:w="49" w:type="dxa"/>
          <w:trHeight w:val="284"/>
          <w:jc w:val="center"/>
        </w:trPr>
        <w:tc>
          <w:tcPr>
            <w:tcW w:w="2106" w:type="dxa"/>
            <w:vAlign w:val="center"/>
          </w:tcPr>
          <w:p w14:paraId="44F3636D" w14:textId="03486F6E" w:rsidR="005D3696" w:rsidRPr="005D3696" w:rsidRDefault="005D3696" w:rsidP="005D3696">
            <w:pPr>
              <w:rPr>
                <w:rFonts w:ascii="Times New Roman" w:hAnsi="Times New Roman" w:cs="Times New Roman"/>
                <w:sz w:val="24"/>
                <w:szCs w:val="24"/>
              </w:rPr>
            </w:pPr>
            <w:bookmarkStart w:id="5" w:name="_Hlk202390806"/>
            <w:r w:rsidRPr="005D3696">
              <w:rPr>
                <w:rFonts w:ascii="Times New Roman" w:hAnsi="Times New Roman" w:cs="Times New Roman"/>
                <w:sz w:val="24"/>
                <w:szCs w:val="24"/>
              </w:rPr>
              <w:t>Cellobiose</w:t>
            </w:r>
            <w:bookmarkEnd w:id="5"/>
          </w:p>
        </w:tc>
        <w:tc>
          <w:tcPr>
            <w:tcW w:w="992" w:type="dxa"/>
            <w:vAlign w:val="center"/>
          </w:tcPr>
          <w:p w14:paraId="483A1461"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72CA786"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0A18979" w14:textId="1BA12BC8"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723BB2A" w14:textId="114FEA3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0CFFAED" w14:textId="41D97C0D"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29E2A26E" w14:textId="77777777" w:rsidTr="003426D5">
        <w:trPr>
          <w:gridAfter w:val="1"/>
          <w:wAfter w:w="49" w:type="dxa"/>
          <w:trHeight w:val="284"/>
          <w:jc w:val="center"/>
        </w:trPr>
        <w:tc>
          <w:tcPr>
            <w:tcW w:w="2106" w:type="dxa"/>
            <w:vAlign w:val="center"/>
          </w:tcPr>
          <w:p w14:paraId="3887E657" w14:textId="01CF0A5A" w:rsidR="005D3696" w:rsidRPr="005D3696" w:rsidRDefault="005D3696" w:rsidP="005D3696">
            <w:pPr>
              <w:rPr>
                <w:rFonts w:ascii="Times New Roman" w:hAnsi="Times New Roman" w:cs="Times New Roman"/>
                <w:sz w:val="24"/>
                <w:szCs w:val="24"/>
              </w:rPr>
            </w:pPr>
            <w:bookmarkStart w:id="6" w:name="_Hlk202390813"/>
            <w:r w:rsidRPr="005D3696">
              <w:rPr>
                <w:rFonts w:ascii="Times New Roman" w:hAnsi="Times New Roman" w:cs="Times New Roman"/>
                <w:sz w:val="24"/>
                <w:szCs w:val="24"/>
              </w:rPr>
              <w:t>Maltose</w:t>
            </w:r>
            <w:bookmarkEnd w:id="6"/>
          </w:p>
        </w:tc>
        <w:tc>
          <w:tcPr>
            <w:tcW w:w="992" w:type="dxa"/>
            <w:vAlign w:val="center"/>
          </w:tcPr>
          <w:p w14:paraId="509C64DB"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1AD609D1"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6D061F9" w14:textId="111966EF"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0434BC1" w14:textId="4F78D56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50BDE0C3" w14:textId="69A0236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23AEE74D" w14:textId="77777777" w:rsidTr="003426D5">
        <w:trPr>
          <w:gridAfter w:val="1"/>
          <w:wAfter w:w="49" w:type="dxa"/>
          <w:trHeight w:val="284"/>
          <w:jc w:val="center"/>
        </w:trPr>
        <w:tc>
          <w:tcPr>
            <w:tcW w:w="2106" w:type="dxa"/>
            <w:vAlign w:val="center"/>
          </w:tcPr>
          <w:p w14:paraId="767E2EBF" w14:textId="57F7315B"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Mannitol</w:t>
            </w:r>
          </w:p>
        </w:tc>
        <w:tc>
          <w:tcPr>
            <w:tcW w:w="992" w:type="dxa"/>
            <w:vAlign w:val="center"/>
          </w:tcPr>
          <w:p w14:paraId="61D45EF4"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B4BA35D"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BCFC26D" w14:textId="168E990C"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FC6EFC5" w14:textId="3F7B868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5DE908E5" w14:textId="00E4CDE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0E04482" w14:textId="77777777" w:rsidTr="003426D5">
        <w:trPr>
          <w:gridAfter w:val="1"/>
          <w:wAfter w:w="49" w:type="dxa"/>
          <w:trHeight w:val="284"/>
          <w:jc w:val="center"/>
        </w:trPr>
        <w:tc>
          <w:tcPr>
            <w:tcW w:w="2106" w:type="dxa"/>
            <w:vAlign w:val="center"/>
          </w:tcPr>
          <w:p w14:paraId="07EC3B2F" w14:textId="6C9C1AB2" w:rsidR="005D3696" w:rsidRPr="005D3696" w:rsidRDefault="005D3696" w:rsidP="005D3696">
            <w:pPr>
              <w:rPr>
                <w:rFonts w:ascii="Times New Roman" w:hAnsi="Times New Roman" w:cs="Times New Roman"/>
                <w:sz w:val="24"/>
                <w:szCs w:val="24"/>
              </w:rPr>
            </w:pPr>
            <w:bookmarkStart w:id="7" w:name="_Hlk202390821"/>
            <w:r w:rsidRPr="005D3696">
              <w:rPr>
                <w:rFonts w:ascii="Times New Roman" w:hAnsi="Times New Roman" w:cs="Times New Roman"/>
                <w:sz w:val="24"/>
                <w:szCs w:val="24"/>
              </w:rPr>
              <w:t>Salicin</w:t>
            </w:r>
            <w:bookmarkEnd w:id="7"/>
          </w:p>
        </w:tc>
        <w:tc>
          <w:tcPr>
            <w:tcW w:w="992" w:type="dxa"/>
            <w:vAlign w:val="center"/>
          </w:tcPr>
          <w:p w14:paraId="0CA7351F"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5AD9ED6"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4C50AA4C" w14:textId="77921A0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0B33089" w14:textId="64BBB6C3"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2559EBD6" w14:textId="105F3840"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68CF318" w14:textId="77777777" w:rsidTr="003426D5">
        <w:trPr>
          <w:gridAfter w:val="1"/>
          <w:wAfter w:w="49" w:type="dxa"/>
          <w:trHeight w:val="284"/>
          <w:jc w:val="center"/>
        </w:trPr>
        <w:tc>
          <w:tcPr>
            <w:tcW w:w="2106" w:type="dxa"/>
            <w:vAlign w:val="center"/>
          </w:tcPr>
          <w:p w14:paraId="76B0F668" w14:textId="400CB4E4"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Sorbitol</w:t>
            </w:r>
          </w:p>
        </w:tc>
        <w:tc>
          <w:tcPr>
            <w:tcW w:w="992" w:type="dxa"/>
            <w:vAlign w:val="center"/>
          </w:tcPr>
          <w:p w14:paraId="7DE9E30C"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10B83986"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58D20778" w14:textId="3AFC7E7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6838E65" w14:textId="2FFDB34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7FFA5B74" w14:textId="32D3CEA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72F7972E" w14:textId="77777777" w:rsidTr="003426D5">
        <w:trPr>
          <w:gridAfter w:val="1"/>
          <w:wAfter w:w="49" w:type="dxa"/>
          <w:trHeight w:val="284"/>
          <w:jc w:val="center"/>
        </w:trPr>
        <w:tc>
          <w:tcPr>
            <w:tcW w:w="2106" w:type="dxa"/>
            <w:vAlign w:val="center"/>
          </w:tcPr>
          <w:p w14:paraId="2856B969" w14:textId="7270525F" w:rsidR="005D3696" w:rsidRPr="005D3696" w:rsidRDefault="005D3696" w:rsidP="005D3696">
            <w:pPr>
              <w:rPr>
                <w:rFonts w:ascii="Times New Roman" w:hAnsi="Times New Roman" w:cs="Times New Roman"/>
                <w:sz w:val="24"/>
                <w:szCs w:val="24"/>
              </w:rPr>
            </w:pPr>
            <w:bookmarkStart w:id="8" w:name="_Hlk202390829"/>
            <w:r w:rsidRPr="005D3696">
              <w:rPr>
                <w:rFonts w:ascii="Times New Roman" w:hAnsi="Times New Roman" w:cs="Times New Roman"/>
                <w:sz w:val="24"/>
                <w:szCs w:val="24"/>
              </w:rPr>
              <w:t>Sucrose</w:t>
            </w:r>
            <w:bookmarkEnd w:id="8"/>
          </w:p>
        </w:tc>
        <w:tc>
          <w:tcPr>
            <w:tcW w:w="992" w:type="dxa"/>
            <w:vAlign w:val="center"/>
          </w:tcPr>
          <w:p w14:paraId="2213B4E2"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690EFD5E"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EA24CC2" w14:textId="038D716F"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7F1AF2FC" w14:textId="02AC0CC1"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47E8A6B5" w14:textId="1D71F60C"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41A19A5D" w14:textId="77777777" w:rsidTr="003426D5">
        <w:trPr>
          <w:gridAfter w:val="1"/>
          <w:wAfter w:w="49" w:type="dxa"/>
          <w:trHeight w:val="284"/>
          <w:jc w:val="center"/>
        </w:trPr>
        <w:tc>
          <w:tcPr>
            <w:tcW w:w="2106" w:type="dxa"/>
            <w:vAlign w:val="center"/>
          </w:tcPr>
          <w:p w14:paraId="1F6FA40B" w14:textId="111594D8"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Raffinose</w:t>
            </w:r>
          </w:p>
        </w:tc>
        <w:tc>
          <w:tcPr>
            <w:tcW w:w="992" w:type="dxa"/>
            <w:vAlign w:val="center"/>
          </w:tcPr>
          <w:p w14:paraId="18F4F5DE"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888FE26"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FFD6120" w14:textId="644551A4"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0A8AA9A3" w14:textId="37F8EB1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049A7DAD" w14:textId="63600C86"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6C3DBEE4" w14:textId="77777777" w:rsidTr="003426D5">
        <w:trPr>
          <w:gridAfter w:val="1"/>
          <w:wAfter w:w="49" w:type="dxa"/>
          <w:trHeight w:val="284"/>
          <w:jc w:val="center"/>
        </w:trPr>
        <w:tc>
          <w:tcPr>
            <w:tcW w:w="2106" w:type="dxa"/>
            <w:vAlign w:val="center"/>
          </w:tcPr>
          <w:p w14:paraId="6FABA6B7" w14:textId="5EECD7C3" w:rsidR="005D3696" w:rsidRPr="005D3696" w:rsidRDefault="005D3696" w:rsidP="005D3696">
            <w:pPr>
              <w:rPr>
                <w:rFonts w:ascii="Times New Roman" w:hAnsi="Times New Roman" w:cs="Times New Roman"/>
                <w:sz w:val="24"/>
                <w:szCs w:val="24"/>
              </w:rPr>
            </w:pPr>
            <w:bookmarkStart w:id="9" w:name="_Hlk202390849"/>
            <w:r w:rsidRPr="005D3696">
              <w:rPr>
                <w:rFonts w:ascii="Times New Roman" w:hAnsi="Times New Roman" w:cs="Times New Roman"/>
                <w:sz w:val="24"/>
                <w:szCs w:val="24"/>
              </w:rPr>
              <w:t>Synanthrin</w:t>
            </w:r>
            <w:bookmarkEnd w:id="9"/>
          </w:p>
        </w:tc>
        <w:tc>
          <w:tcPr>
            <w:tcW w:w="992" w:type="dxa"/>
            <w:vAlign w:val="center"/>
          </w:tcPr>
          <w:p w14:paraId="2727BEE1"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AD29614"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29A86287" w14:textId="5259E1C2"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vAlign w:val="center"/>
          </w:tcPr>
          <w:p w14:paraId="3BD45D06" w14:textId="76CD66D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vAlign w:val="center"/>
          </w:tcPr>
          <w:p w14:paraId="5D018E43" w14:textId="40EF311A"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r w:rsidR="005D3696" w:rsidRPr="005D3696" w14:paraId="2E928649" w14:textId="77777777" w:rsidTr="003426D5">
        <w:trPr>
          <w:gridAfter w:val="1"/>
          <w:wAfter w:w="49" w:type="dxa"/>
          <w:trHeight w:val="284"/>
          <w:jc w:val="center"/>
        </w:trPr>
        <w:tc>
          <w:tcPr>
            <w:tcW w:w="2106" w:type="dxa"/>
            <w:tcBorders>
              <w:bottom w:val="single" w:sz="4" w:space="0" w:color="auto"/>
            </w:tcBorders>
            <w:vAlign w:val="center"/>
          </w:tcPr>
          <w:p w14:paraId="17D112C3" w14:textId="0882FB12" w:rsidR="005D3696" w:rsidRPr="005D3696" w:rsidRDefault="005D3696" w:rsidP="005D3696">
            <w:pPr>
              <w:rPr>
                <w:rFonts w:ascii="Times New Roman" w:hAnsi="Times New Roman" w:cs="Times New Roman"/>
                <w:sz w:val="24"/>
                <w:szCs w:val="24"/>
              </w:rPr>
            </w:pPr>
            <w:r w:rsidRPr="005D3696">
              <w:rPr>
                <w:rFonts w:ascii="Times New Roman" w:hAnsi="Times New Roman" w:cs="Times New Roman"/>
                <w:sz w:val="24"/>
                <w:szCs w:val="24"/>
              </w:rPr>
              <w:t>Lactose</w:t>
            </w:r>
          </w:p>
        </w:tc>
        <w:tc>
          <w:tcPr>
            <w:tcW w:w="992" w:type="dxa"/>
            <w:tcBorders>
              <w:bottom w:val="single" w:sz="4" w:space="0" w:color="auto"/>
            </w:tcBorders>
            <w:vAlign w:val="center"/>
          </w:tcPr>
          <w:p w14:paraId="4AC985E6"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tcBorders>
              <w:bottom w:val="single" w:sz="4" w:space="0" w:color="auto"/>
            </w:tcBorders>
            <w:vAlign w:val="center"/>
          </w:tcPr>
          <w:p w14:paraId="3022B833" w14:textId="77777777"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tcBorders>
              <w:bottom w:val="single" w:sz="4" w:space="0" w:color="auto"/>
            </w:tcBorders>
            <w:vAlign w:val="center"/>
          </w:tcPr>
          <w:p w14:paraId="02412B36" w14:textId="5D36BFDE"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2" w:type="dxa"/>
            <w:tcBorders>
              <w:bottom w:val="single" w:sz="4" w:space="0" w:color="auto"/>
            </w:tcBorders>
            <w:vAlign w:val="center"/>
          </w:tcPr>
          <w:p w14:paraId="3F0148BB" w14:textId="333B9AF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c>
          <w:tcPr>
            <w:tcW w:w="993" w:type="dxa"/>
            <w:tcBorders>
              <w:bottom w:val="single" w:sz="4" w:space="0" w:color="auto"/>
            </w:tcBorders>
            <w:vAlign w:val="center"/>
          </w:tcPr>
          <w:p w14:paraId="2F4FFD5C" w14:textId="10B504D9" w:rsidR="005D3696" w:rsidRPr="005D3696" w:rsidRDefault="005D3696" w:rsidP="005D3696">
            <w:pPr>
              <w:spacing w:line="220" w:lineRule="atLeast"/>
              <w:jc w:val="both"/>
              <w:rPr>
                <w:rFonts w:ascii="Times New Roman" w:eastAsia="宋体" w:hAnsi="Times New Roman" w:cs="Times New Roman"/>
                <w:sz w:val="24"/>
                <w:szCs w:val="24"/>
              </w:rPr>
            </w:pPr>
            <w:r w:rsidRPr="005D3696">
              <w:rPr>
                <w:rFonts w:ascii="Times New Roman" w:eastAsia="宋体" w:hAnsi="Times New Roman" w:cs="Times New Roman"/>
                <w:sz w:val="24"/>
                <w:szCs w:val="24"/>
              </w:rPr>
              <w:t>－</w:t>
            </w:r>
          </w:p>
        </w:tc>
      </w:tr>
    </w:tbl>
    <w:p w14:paraId="4EDB9A96" w14:textId="2D4A49D2" w:rsidR="008D0893" w:rsidRPr="008D0893" w:rsidRDefault="00484E44" w:rsidP="005D3696">
      <w:pPr>
        <w:spacing w:after="0" w:line="440" w:lineRule="atLeast"/>
        <w:jc w:val="both"/>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Note:</w:t>
      </w:r>
      <w:r w:rsidR="008D0893">
        <w:rPr>
          <w:rFonts w:ascii="Times New Roman" w:hAnsi="Times New Roman" w:cs="Times New Roman" w:hint="eastAsia"/>
          <w:bCs/>
          <w:color w:val="000000" w:themeColor="text1"/>
          <w:sz w:val="24"/>
          <w:szCs w:val="24"/>
        </w:rPr>
        <w:t xml:space="preserve"> </w:t>
      </w:r>
      <w:r w:rsidR="008D0893" w:rsidRPr="008D0893">
        <w:rPr>
          <w:rFonts w:ascii="Times New Roman" w:hAnsi="Times New Roman" w:cs="Times New Roman" w:hint="eastAsia"/>
          <w:bCs/>
          <w:color w:val="000000" w:themeColor="text1"/>
          <w:sz w:val="24"/>
          <w:szCs w:val="24"/>
          <w:vertAlign w:val="superscript"/>
        </w:rPr>
        <w:t>1</w:t>
      </w:r>
      <w:r w:rsidR="008D0893">
        <w:rPr>
          <w:rFonts w:ascii="Times New Roman" w:hAnsi="Times New Roman" w:cs="Times New Roman" w:hint="eastAsia"/>
          <w:bCs/>
          <w:color w:val="000000" w:themeColor="text1"/>
          <w:sz w:val="24"/>
          <w:szCs w:val="24"/>
        </w:rPr>
        <w:t>: ONPG; o</w:t>
      </w:r>
      <w:r w:rsidR="008D0893" w:rsidRPr="008D0893">
        <w:rPr>
          <w:rFonts w:ascii="Times New Roman" w:hAnsi="Times New Roman" w:cs="Times New Roman"/>
          <w:bCs/>
          <w:color w:val="000000" w:themeColor="text1"/>
          <w:sz w:val="24"/>
          <w:szCs w:val="24"/>
        </w:rPr>
        <w:t>-</w:t>
      </w:r>
      <w:r w:rsidR="008D0893">
        <w:rPr>
          <w:rFonts w:ascii="Times New Roman" w:hAnsi="Times New Roman" w:cs="Times New Roman" w:hint="eastAsia"/>
          <w:bCs/>
          <w:color w:val="000000" w:themeColor="text1"/>
          <w:sz w:val="24"/>
          <w:szCs w:val="24"/>
        </w:rPr>
        <w:t>n</w:t>
      </w:r>
      <w:r w:rsidR="008D0893" w:rsidRPr="008D0893">
        <w:rPr>
          <w:rFonts w:ascii="Times New Roman" w:hAnsi="Times New Roman" w:cs="Times New Roman"/>
          <w:bCs/>
          <w:color w:val="000000" w:themeColor="text1"/>
          <w:sz w:val="24"/>
          <w:szCs w:val="24"/>
        </w:rPr>
        <w:t>itrophenyl-β-D-galactopyranoside</w:t>
      </w:r>
      <w:r w:rsidR="008D0893">
        <w:rPr>
          <w:rFonts w:ascii="Times New Roman" w:hAnsi="Times New Roman" w:cs="Times New Roman" w:hint="eastAsia"/>
          <w:bCs/>
          <w:color w:val="000000" w:themeColor="text1"/>
          <w:sz w:val="24"/>
          <w:szCs w:val="24"/>
        </w:rPr>
        <w:t>; VP; v</w:t>
      </w:r>
      <w:r w:rsidR="008D0893" w:rsidRPr="008D0893">
        <w:rPr>
          <w:rFonts w:ascii="Times New Roman" w:hAnsi="Times New Roman" w:cs="Times New Roman"/>
          <w:bCs/>
          <w:color w:val="000000" w:themeColor="text1"/>
          <w:sz w:val="24"/>
          <w:szCs w:val="24"/>
        </w:rPr>
        <w:t>oges–</w:t>
      </w:r>
      <w:r w:rsidR="008D0893">
        <w:rPr>
          <w:rFonts w:ascii="Times New Roman" w:hAnsi="Times New Roman" w:cs="Times New Roman" w:hint="eastAsia"/>
          <w:bCs/>
          <w:color w:val="000000" w:themeColor="text1"/>
          <w:sz w:val="24"/>
          <w:szCs w:val="24"/>
        </w:rPr>
        <w:t>p</w:t>
      </w:r>
      <w:r w:rsidR="008D0893" w:rsidRPr="008D0893">
        <w:rPr>
          <w:rFonts w:ascii="Times New Roman" w:hAnsi="Times New Roman" w:cs="Times New Roman"/>
          <w:bCs/>
          <w:color w:val="000000" w:themeColor="text1"/>
          <w:sz w:val="24"/>
          <w:szCs w:val="24"/>
        </w:rPr>
        <w:t>roskauer test</w:t>
      </w:r>
      <w:r w:rsidR="008D0893">
        <w:rPr>
          <w:rFonts w:ascii="Times New Roman" w:hAnsi="Times New Roman" w:cs="Times New Roman" w:hint="eastAsia"/>
          <w:bCs/>
          <w:color w:val="000000" w:themeColor="text1"/>
          <w:sz w:val="24"/>
          <w:szCs w:val="24"/>
        </w:rPr>
        <w:t>.</w:t>
      </w:r>
    </w:p>
    <w:p w14:paraId="720228F2" w14:textId="4BD1CBAA" w:rsidR="008A2FF0" w:rsidRPr="005D3696" w:rsidRDefault="008D0893" w:rsidP="005D3696">
      <w:pPr>
        <w:spacing w:after="0" w:line="440" w:lineRule="atLeast"/>
        <w:jc w:val="both"/>
        <w:rPr>
          <w:rFonts w:ascii="Times New Roman" w:eastAsia="宋体" w:hAnsi="Times New Roman"/>
          <w:bCs/>
          <w:sz w:val="24"/>
          <w:szCs w:val="24"/>
        </w:rPr>
      </w:pPr>
      <w:r w:rsidRPr="008D0893">
        <w:rPr>
          <w:rFonts w:ascii="Times New Roman" w:hAnsi="Times New Roman" w:cs="Times New Roman" w:hint="eastAsia"/>
          <w:bCs/>
          <w:color w:val="000000" w:themeColor="text1"/>
          <w:sz w:val="24"/>
          <w:szCs w:val="24"/>
          <w:vertAlign w:val="superscript"/>
        </w:rPr>
        <w:t>2</w:t>
      </w:r>
      <w:r w:rsidR="00ED1E45" w:rsidRPr="005D3696">
        <w:rPr>
          <w:rFonts w:ascii="Times New Roman" w:hAnsi="Times New Roman" w:cs="Times New Roman" w:hint="eastAsia"/>
          <w:bCs/>
          <w:color w:val="000000" w:themeColor="text1"/>
          <w:sz w:val="24"/>
          <w:szCs w:val="24"/>
        </w:rPr>
        <w:t xml:space="preserve">: </w:t>
      </w:r>
      <w:r w:rsidR="00484E44" w:rsidRPr="005D3696">
        <w:rPr>
          <w:rFonts w:ascii="Times New Roman" w:hAnsi="Times New Roman" w:cs="Times New Roman"/>
          <w:bCs/>
          <w:color w:val="000000" w:themeColor="text1"/>
          <w:sz w:val="24"/>
          <w:szCs w:val="24"/>
        </w:rPr>
        <w:t>“</w:t>
      </w:r>
      <w:r w:rsidR="00484E44" w:rsidRPr="005D3696">
        <w:rPr>
          <w:rFonts w:ascii="Times New Roman" w:eastAsia="宋体" w:hAnsi="Times New Roman" w:hint="eastAsia"/>
          <w:bCs/>
          <w:sz w:val="24"/>
          <w:szCs w:val="24"/>
        </w:rPr>
        <w:t>＋</w:t>
      </w:r>
      <w:r w:rsidR="00484E44" w:rsidRPr="005D3696">
        <w:rPr>
          <w:rFonts w:ascii="Times New Roman" w:eastAsia="宋体" w:hAnsi="Times New Roman"/>
          <w:bCs/>
          <w:sz w:val="24"/>
          <w:szCs w:val="24"/>
        </w:rPr>
        <w:t>”</w:t>
      </w:r>
      <w:r w:rsidR="00484E44" w:rsidRPr="005D3696">
        <w:rPr>
          <w:rFonts w:ascii="Times New Roman" w:eastAsia="宋体" w:hAnsi="Times New Roman" w:hint="eastAsia"/>
          <w:bCs/>
          <w:sz w:val="24"/>
          <w:szCs w:val="24"/>
        </w:rPr>
        <w:t xml:space="preserve"> Fermentable; </w:t>
      </w:r>
      <w:r w:rsidR="00484E44" w:rsidRPr="005D3696">
        <w:rPr>
          <w:rFonts w:ascii="Times New Roman" w:hAnsi="Times New Roman" w:cs="Times New Roman"/>
          <w:bCs/>
          <w:color w:val="000000" w:themeColor="text1"/>
          <w:sz w:val="24"/>
          <w:szCs w:val="24"/>
        </w:rPr>
        <w:t>“</w:t>
      </w:r>
      <w:r w:rsidR="00484E44" w:rsidRPr="005D3696">
        <w:rPr>
          <w:rFonts w:ascii="Times New Roman" w:eastAsia="宋体" w:hAnsi="Times New Roman" w:hint="eastAsia"/>
          <w:bCs/>
          <w:sz w:val="24"/>
          <w:szCs w:val="24"/>
        </w:rPr>
        <w:t>－</w:t>
      </w:r>
      <w:r w:rsidR="00484E44" w:rsidRPr="005D3696">
        <w:rPr>
          <w:rFonts w:ascii="Times New Roman" w:eastAsia="宋体" w:hAnsi="Times New Roman"/>
          <w:bCs/>
          <w:sz w:val="24"/>
          <w:szCs w:val="24"/>
        </w:rPr>
        <w:t>”</w:t>
      </w:r>
      <w:r w:rsidR="00484E44" w:rsidRPr="005D3696">
        <w:rPr>
          <w:rFonts w:ascii="Times New Roman" w:eastAsia="宋体" w:hAnsi="Times New Roman" w:hint="eastAsia"/>
          <w:bCs/>
          <w:sz w:val="24"/>
          <w:szCs w:val="24"/>
        </w:rPr>
        <w:t xml:space="preserve"> Un- fermentable.</w:t>
      </w:r>
      <w:r w:rsidR="00B12F54" w:rsidRPr="005D3696">
        <w:rPr>
          <w:rFonts w:ascii="Times New Roman" w:eastAsia="宋体" w:hAnsi="Times New Roman" w:hint="eastAsia"/>
          <w:bCs/>
          <w:sz w:val="24"/>
          <w:szCs w:val="24"/>
        </w:rPr>
        <w:t xml:space="preserve"> </w:t>
      </w:r>
      <w:r w:rsidR="00B12F54" w:rsidRPr="005D3696">
        <w:rPr>
          <w:rFonts w:ascii="Times New Roman" w:hAnsi="Times New Roman" w:cs="Times New Roman" w:hint="eastAsia"/>
          <w:bCs/>
          <w:color w:val="000000" w:themeColor="text1"/>
          <w:sz w:val="24"/>
          <w:szCs w:val="24"/>
        </w:rPr>
        <w:t>RH3</w:t>
      </w:r>
      <w:r w:rsidR="00B12F54" w:rsidRPr="005D3696">
        <w:rPr>
          <w:rFonts w:ascii="Times New Roman" w:hAnsi="Times New Roman" w:cs="Times New Roman"/>
          <w:bCs/>
          <w:color w:val="000000" w:themeColor="text1"/>
          <w:sz w:val="24"/>
          <w:szCs w:val="24"/>
        </w:rPr>
        <w:t xml:space="preserve"> =</w:t>
      </w:r>
      <w:r w:rsidR="00B12F54" w:rsidRPr="005D3696">
        <w:rPr>
          <w:rFonts w:ascii="Times New Roman" w:hAnsi="Times New Roman" w:cs="Times New Roman" w:hint="eastAsia"/>
          <w:bCs/>
          <w:color w:val="000000" w:themeColor="text1"/>
          <w:sz w:val="24"/>
          <w:szCs w:val="24"/>
        </w:rPr>
        <w:t xml:space="preserve"> </w:t>
      </w:r>
      <w:r w:rsidR="00B12F54" w:rsidRPr="005D3696">
        <w:rPr>
          <w:rFonts w:ascii="Times New Roman" w:hAnsi="Times New Roman"/>
          <w:bCs/>
          <w:i/>
          <w:iCs/>
          <w:sz w:val="24"/>
          <w:szCs w:val="24"/>
        </w:rPr>
        <w:t>Prevotella</w:t>
      </w:r>
      <w:r w:rsidR="00B12F54" w:rsidRPr="005D3696">
        <w:rPr>
          <w:rFonts w:ascii="Times New Roman" w:hAnsi="Times New Roman" w:hint="eastAsia"/>
          <w:bCs/>
          <w:i/>
          <w:iCs/>
          <w:sz w:val="24"/>
          <w:szCs w:val="24"/>
        </w:rPr>
        <w:t xml:space="preserve"> </w:t>
      </w:r>
      <w:r w:rsidR="00B12F54" w:rsidRPr="005D3696">
        <w:rPr>
          <w:rFonts w:ascii="Times New Roman" w:hAnsi="Times New Roman" w:hint="eastAsia"/>
          <w:bCs/>
          <w:sz w:val="24"/>
          <w:szCs w:val="24"/>
        </w:rPr>
        <w:t>RH3</w:t>
      </w:r>
      <w:r w:rsidR="00B12F54" w:rsidRPr="005D3696">
        <w:rPr>
          <w:rFonts w:ascii="Times New Roman" w:hAnsi="Times New Roman" w:cs="Times New Roman"/>
          <w:bCs/>
          <w:color w:val="000000" w:themeColor="text1"/>
          <w:sz w:val="24"/>
          <w:szCs w:val="24"/>
        </w:rPr>
        <w:t xml:space="preserve">; </w:t>
      </w:r>
      <w:r w:rsidR="00B12F54" w:rsidRPr="005D3696">
        <w:rPr>
          <w:rFonts w:ascii="Times New Roman" w:hAnsi="Times New Roman" w:cs="Times New Roman" w:hint="eastAsia"/>
          <w:bCs/>
          <w:color w:val="000000" w:themeColor="text1"/>
          <w:sz w:val="24"/>
          <w:szCs w:val="24"/>
        </w:rPr>
        <w:t>RH14</w:t>
      </w:r>
      <w:r w:rsidR="00B12F54" w:rsidRPr="005D3696">
        <w:rPr>
          <w:rFonts w:ascii="Times New Roman" w:hAnsi="Times New Roman" w:cs="Times New Roman"/>
          <w:bCs/>
          <w:color w:val="000000" w:themeColor="text1"/>
          <w:sz w:val="24"/>
          <w:szCs w:val="24"/>
        </w:rPr>
        <w:t xml:space="preserve"> = </w:t>
      </w:r>
      <w:r w:rsidR="00B12F54" w:rsidRPr="005D3696">
        <w:rPr>
          <w:rFonts w:ascii="Times New Roman" w:hAnsi="Times New Roman"/>
          <w:bCs/>
          <w:i/>
          <w:iCs/>
          <w:sz w:val="24"/>
          <w:szCs w:val="24"/>
        </w:rPr>
        <w:t>Prevotella</w:t>
      </w:r>
      <w:r w:rsidR="00B12F54" w:rsidRPr="005D3696">
        <w:rPr>
          <w:rFonts w:ascii="Times New Roman" w:hAnsi="Times New Roman" w:hint="eastAsia"/>
          <w:bCs/>
          <w:i/>
          <w:iCs/>
          <w:sz w:val="24"/>
          <w:szCs w:val="24"/>
        </w:rPr>
        <w:t xml:space="preserve"> </w:t>
      </w:r>
      <w:r w:rsidR="00B12F54" w:rsidRPr="005D3696">
        <w:rPr>
          <w:rFonts w:ascii="Times New Roman" w:hAnsi="Times New Roman" w:hint="eastAsia"/>
          <w:bCs/>
          <w:sz w:val="24"/>
          <w:szCs w:val="24"/>
        </w:rPr>
        <w:t>RH14</w:t>
      </w:r>
      <w:r w:rsidR="00B12F54" w:rsidRPr="005D3696">
        <w:rPr>
          <w:rFonts w:ascii="Times New Roman" w:hAnsi="Times New Roman" w:cs="Times New Roman" w:hint="eastAsia"/>
          <w:bCs/>
          <w:color w:val="000000" w:themeColor="text1"/>
          <w:sz w:val="24"/>
          <w:szCs w:val="24"/>
        </w:rPr>
        <w:t xml:space="preserve">; RH19 = </w:t>
      </w:r>
      <w:r w:rsidR="00B12F54" w:rsidRPr="005D3696">
        <w:rPr>
          <w:rFonts w:ascii="Times New Roman" w:hAnsi="Times New Roman"/>
          <w:bCs/>
          <w:i/>
          <w:iCs/>
          <w:sz w:val="24"/>
          <w:szCs w:val="24"/>
        </w:rPr>
        <w:t>Megasphaera elsdenii</w:t>
      </w:r>
      <w:r w:rsidR="00B12F54" w:rsidRPr="005D3696">
        <w:rPr>
          <w:rFonts w:ascii="Times New Roman" w:hAnsi="Times New Roman" w:cs="Times New Roman" w:hint="eastAsia"/>
          <w:bCs/>
          <w:color w:val="000000" w:themeColor="text1"/>
          <w:sz w:val="24"/>
          <w:szCs w:val="24"/>
        </w:rPr>
        <w:t xml:space="preserve"> RH19; RH27 = </w:t>
      </w:r>
      <w:r w:rsidR="00B12F54" w:rsidRPr="005D3696">
        <w:rPr>
          <w:rFonts w:ascii="Times New Roman" w:hAnsi="Times New Roman"/>
          <w:bCs/>
          <w:i/>
          <w:iCs/>
          <w:sz w:val="24"/>
          <w:szCs w:val="24"/>
        </w:rPr>
        <w:t>Prevotella</w:t>
      </w:r>
      <w:r w:rsidR="00B12F54" w:rsidRPr="005D3696">
        <w:rPr>
          <w:rFonts w:ascii="Times New Roman" w:hAnsi="Times New Roman" w:hint="eastAsia"/>
          <w:bCs/>
          <w:i/>
          <w:iCs/>
          <w:sz w:val="24"/>
          <w:szCs w:val="24"/>
        </w:rPr>
        <w:t xml:space="preserve"> </w:t>
      </w:r>
      <w:r w:rsidR="00B12F54" w:rsidRPr="005D3696">
        <w:rPr>
          <w:rFonts w:ascii="Times New Roman" w:hAnsi="Times New Roman" w:hint="eastAsia"/>
          <w:bCs/>
          <w:sz w:val="24"/>
          <w:szCs w:val="24"/>
        </w:rPr>
        <w:t>RH27</w:t>
      </w:r>
      <w:r w:rsidR="00B12F54" w:rsidRPr="005D3696">
        <w:rPr>
          <w:rFonts w:ascii="Times New Roman" w:hAnsi="Times New Roman" w:cs="Times New Roman" w:hint="eastAsia"/>
          <w:bCs/>
          <w:color w:val="000000" w:themeColor="text1"/>
          <w:sz w:val="24"/>
          <w:szCs w:val="24"/>
        </w:rPr>
        <w:t>; RH35 =</w:t>
      </w:r>
      <w:r w:rsidR="00B12F54" w:rsidRPr="005D3696">
        <w:rPr>
          <w:rFonts w:ascii="Times New Roman" w:hAnsi="Times New Roman"/>
          <w:bCs/>
          <w:i/>
          <w:iCs/>
          <w:sz w:val="24"/>
          <w:szCs w:val="24"/>
        </w:rPr>
        <w:t xml:space="preserve"> Prevotella</w:t>
      </w:r>
      <w:r w:rsidR="00B12F54" w:rsidRPr="005D3696">
        <w:rPr>
          <w:rFonts w:ascii="Times New Roman" w:hAnsi="Times New Roman" w:hint="eastAsia"/>
          <w:bCs/>
          <w:i/>
          <w:iCs/>
          <w:sz w:val="24"/>
          <w:szCs w:val="24"/>
        </w:rPr>
        <w:t xml:space="preserve"> </w:t>
      </w:r>
      <w:r w:rsidR="00B12F54" w:rsidRPr="005D3696">
        <w:rPr>
          <w:rFonts w:ascii="Times New Roman" w:hAnsi="Times New Roman" w:hint="eastAsia"/>
          <w:bCs/>
          <w:sz w:val="24"/>
          <w:szCs w:val="24"/>
        </w:rPr>
        <w:t>RH35.</w:t>
      </w:r>
      <w:r w:rsidR="008A2FF0" w:rsidRPr="005D3696">
        <w:rPr>
          <w:rFonts w:ascii="Times New Roman" w:hAnsi="Times New Roman" w:cs="Times New Roman"/>
          <w:b/>
          <w:color w:val="000000" w:themeColor="text1"/>
          <w:sz w:val="24"/>
          <w:szCs w:val="24"/>
        </w:rPr>
        <w:br w:type="page"/>
      </w:r>
    </w:p>
    <w:p w14:paraId="47B9E9FE" w14:textId="4808DA94" w:rsidR="00F27851" w:rsidRPr="008D0893" w:rsidRDefault="00F27851" w:rsidP="00F27851">
      <w:pPr>
        <w:spacing w:line="220" w:lineRule="atLeast"/>
        <w:jc w:val="center"/>
        <w:rPr>
          <w:rFonts w:ascii="Times New Roman" w:hAnsi="Times New Roman" w:cs="Times New Roman"/>
          <w:bCs/>
          <w:color w:val="000000" w:themeColor="text1"/>
          <w:sz w:val="24"/>
          <w:szCs w:val="24"/>
        </w:rPr>
      </w:pPr>
      <w:r w:rsidRPr="008D0893">
        <w:rPr>
          <w:rFonts w:ascii="Times New Roman" w:hAnsi="Times New Roman" w:cs="Times New Roman"/>
          <w:bCs/>
          <w:color w:val="000000" w:themeColor="text1"/>
          <w:sz w:val="24"/>
          <w:szCs w:val="24"/>
        </w:rPr>
        <w:lastRenderedPageBreak/>
        <w:t>Table S</w:t>
      </w:r>
      <w:r w:rsidR="00884E37" w:rsidRPr="008D0893">
        <w:rPr>
          <w:rFonts w:ascii="Times New Roman" w:hAnsi="Times New Roman" w:cs="Times New Roman" w:hint="eastAsia"/>
          <w:bCs/>
          <w:color w:val="000000" w:themeColor="text1"/>
          <w:sz w:val="24"/>
          <w:szCs w:val="24"/>
        </w:rPr>
        <w:t>3</w:t>
      </w:r>
      <w:r w:rsidRPr="008D0893">
        <w:rPr>
          <w:rFonts w:ascii="Times New Roman" w:hAnsi="Times New Roman" w:cs="Times New Roman" w:hint="eastAsia"/>
          <w:bCs/>
          <w:color w:val="000000" w:themeColor="text1"/>
          <w:sz w:val="24"/>
          <w:szCs w:val="24"/>
        </w:rPr>
        <w:t xml:space="preserve"> </w:t>
      </w:r>
      <w:r w:rsidRPr="008D0893">
        <w:rPr>
          <w:rFonts w:ascii="Times New Roman" w:hAnsi="Times New Roman" w:cs="Times New Roman"/>
          <w:bCs/>
          <w:color w:val="000000" w:themeColor="text1"/>
          <w:sz w:val="24"/>
          <w:szCs w:val="24"/>
        </w:rPr>
        <w:t>Genomic characteristics of</w:t>
      </w:r>
      <w:r w:rsidRPr="008D0893">
        <w:rPr>
          <w:rFonts w:ascii="Times New Roman" w:hAnsi="Times New Roman" w:cs="Times New Roman" w:hint="eastAsia"/>
          <w:bCs/>
          <w:color w:val="000000" w:themeColor="text1"/>
          <w:sz w:val="24"/>
          <w:szCs w:val="24"/>
        </w:rPr>
        <w:t xml:space="preserve"> </w:t>
      </w:r>
      <w:r w:rsidRPr="008D0893">
        <w:rPr>
          <w:rFonts w:ascii="Times New Roman" w:hAnsi="Times New Roman"/>
          <w:bCs/>
          <w:i/>
          <w:iCs/>
          <w:sz w:val="24"/>
          <w:szCs w:val="24"/>
        </w:rPr>
        <w:t>Prevotella</w:t>
      </w:r>
      <w:r w:rsidRPr="008D0893">
        <w:rPr>
          <w:rFonts w:ascii="Times New Roman" w:hAnsi="Times New Roman" w:hint="eastAsia"/>
          <w:bCs/>
          <w:sz w:val="24"/>
          <w:szCs w:val="24"/>
        </w:rPr>
        <w:t xml:space="preserve"> </w:t>
      </w:r>
      <w:r w:rsidRPr="008D0893">
        <w:rPr>
          <w:rFonts w:ascii="Times New Roman" w:hAnsi="Times New Roman"/>
          <w:bCs/>
          <w:sz w:val="24"/>
          <w:szCs w:val="24"/>
        </w:rPr>
        <w:t>and</w:t>
      </w:r>
      <w:r w:rsidRPr="008D0893">
        <w:rPr>
          <w:rFonts w:ascii="Times New Roman" w:hAnsi="Times New Roman" w:hint="eastAsia"/>
          <w:bCs/>
          <w:sz w:val="24"/>
          <w:szCs w:val="24"/>
        </w:rPr>
        <w:t xml:space="preserve"> </w:t>
      </w:r>
      <w:r w:rsidRPr="008D0893">
        <w:rPr>
          <w:rFonts w:ascii="Times New Roman" w:hAnsi="Times New Roman"/>
          <w:bCs/>
          <w:i/>
          <w:iCs/>
          <w:sz w:val="24"/>
          <w:szCs w:val="24"/>
        </w:rPr>
        <w:t>Megasphaera elsdenii</w:t>
      </w:r>
    </w:p>
    <w:tbl>
      <w:tblPr>
        <w:tblStyle w:val="a7"/>
        <w:tblW w:w="0" w:type="auto"/>
        <w:jc w:val="center"/>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2382"/>
        <w:gridCol w:w="1175"/>
        <w:gridCol w:w="1083"/>
        <w:gridCol w:w="1056"/>
        <w:gridCol w:w="1056"/>
        <w:gridCol w:w="1078"/>
      </w:tblGrid>
      <w:tr w:rsidR="005D3696" w:rsidRPr="008D0893" w14:paraId="2EC8882C" w14:textId="77777777" w:rsidTr="005D3696">
        <w:trPr>
          <w:trHeight w:val="340"/>
          <w:jc w:val="center"/>
        </w:trPr>
        <w:tc>
          <w:tcPr>
            <w:tcW w:w="2382" w:type="dxa"/>
            <w:tcBorders>
              <w:top w:val="single" w:sz="8" w:space="0" w:color="auto"/>
              <w:bottom w:val="single" w:sz="4" w:space="0" w:color="auto"/>
            </w:tcBorders>
          </w:tcPr>
          <w:p w14:paraId="2994693F" w14:textId="17E15BD4" w:rsidR="005D3696" w:rsidRPr="008D0893" w:rsidRDefault="005D3696" w:rsidP="005D3696">
            <w:pPr>
              <w:spacing w:line="220" w:lineRule="atLeast"/>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t>Genomic Contents</w:t>
            </w:r>
            <w:r w:rsidR="008D0893" w:rsidRPr="008D0893">
              <w:rPr>
                <w:rFonts w:ascii="Times New Roman" w:hAnsi="Times New Roman" w:cs="Times New Roman" w:hint="eastAsia"/>
                <w:bCs/>
                <w:color w:val="000000" w:themeColor="text1"/>
                <w:sz w:val="24"/>
                <w:szCs w:val="24"/>
                <w:vertAlign w:val="superscript"/>
              </w:rPr>
              <w:t>1</w:t>
            </w:r>
          </w:p>
        </w:tc>
        <w:tc>
          <w:tcPr>
            <w:tcW w:w="1175" w:type="dxa"/>
            <w:tcBorders>
              <w:top w:val="single" w:sz="8" w:space="0" w:color="auto"/>
              <w:bottom w:val="single" w:sz="4" w:space="0" w:color="auto"/>
            </w:tcBorders>
          </w:tcPr>
          <w:p w14:paraId="3D966E3A" w14:textId="647FAE0D" w:rsidR="005D3696" w:rsidRPr="008D0893" w:rsidRDefault="005D3696" w:rsidP="005D3696">
            <w:pPr>
              <w:spacing w:line="220" w:lineRule="atLeast"/>
              <w:jc w:val="center"/>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t>RH3</w:t>
            </w:r>
          </w:p>
        </w:tc>
        <w:tc>
          <w:tcPr>
            <w:tcW w:w="1083" w:type="dxa"/>
            <w:tcBorders>
              <w:top w:val="single" w:sz="8" w:space="0" w:color="auto"/>
              <w:bottom w:val="single" w:sz="4" w:space="0" w:color="auto"/>
            </w:tcBorders>
          </w:tcPr>
          <w:p w14:paraId="4F0F86D4" w14:textId="58D446CA" w:rsidR="005D3696" w:rsidRPr="008D0893" w:rsidRDefault="005D3696" w:rsidP="005D3696">
            <w:pPr>
              <w:spacing w:line="220" w:lineRule="atLeast"/>
              <w:jc w:val="center"/>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t>RH14</w:t>
            </w:r>
          </w:p>
        </w:tc>
        <w:tc>
          <w:tcPr>
            <w:tcW w:w="986" w:type="dxa"/>
            <w:tcBorders>
              <w:top w:val="single" w:sz="8" w:space="0" w:color="auto"/>
              <w:bottom w:val="single" w:sz="4" w:space="0" w:color="auto"/>
            </w:tcBorders>
          </w:tcPr>
          <w:p w14:paraId="5C79A604" w14:textId="2E85612F" w:rsidR="005D3696" w:rsidRPr="008D0893" w:rsidRDefault="005D3696" w:rsidP="005D3696">
            <w:pPr>
              <w:spacing w:line="220" w:lineRule="atLeast"/>
              <w:jc w:val="center"/>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t>RH27</w:t>
            </w:r>
          </w:p>
        </w:tc>
        <w:tc>
          <w:tcPr>
            <w:tcW w:w="986" w:type="dxa"/>
            <w:tcBorders>
              <w:top w:val="single" w:sz="8" w:space="0" w:color="auto"/>
              <w:bottom w:val="single" w:sz="4" w:space="0" w:color="auto"/>
            </w:tcBorders>
          </w:tcPr>
          <w:p w14:paraId="7D58DCFB" w14:textId="49BB48AF" w:rsidR="005D3696" w:rsidRPr="008D0893" w:rsidRDefault="005D3696" w:rsidP="005D3696">
            <w:pPr>
              <w:spacing w:line="220" w:lineRule="atLeast"/>
              <w:jc w:val="center"/>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t>RH35</w:t>
            </w:r>
          </w:p>
        </w:tc>
        <w:tc>
          <w:tcPr>
            <w:tcW w:w="1078" w:type="dxa"/>
            <w:tcBorders>
              <w:top w:val="single" w:sz="8" w:space="0" w:color="auto"/>
              <w:bottom w:val="single" w:sz="4" w:space="0" w:color="auto"/>
            </w:tcBorders>
          </w:tcPr>
          <w:p w14:paraId="21B4521A" w14:textId="52C87BB2" w:rsidR="005D3696" w:rsidRPr="008D0893" w:rsidRDefault="005D3696" w:rsidP="005D3696">
            <w:pPr>
              <w:spacing w:line="220" w:lineRule="atLeast"/>
              <w:jc w:val="center"/>
              <w:rPr>
                <w:rFonts w:ascii="Times New Roman" w:hAnsi="Times New Roman" w:cs="Times New Roman"/>
                <w:bCs/>
                <w:color w:val="000000" w:themeColor="text1"/>
                <w:sz w:val="24"/>
                <w:szCs w:val="24"/>
              </w:rPr>
            </w:pPr>
            <w:r w:rsidRPr="008D0893">
              <w:rPr>
                <w:rFonts w:ascii="Times New Roman" w:hAnsi="Times New Roman" w:cs="Times New Roman" w:hint="eastAsia"/>
                <w:bCs/>
                <w:color w:val="000000" w:themeColor="text1"/>
                <w:sz w:val="24"/>
                <w:szCs w:val="24"/>
              </w:rPr>
              <w:t>RH19</w:t>
            </w:r>
          </w:p>
        </w:tc>
      </w:tr>
      <w:tr w:rsidR="005D3696" w:rsidRPr="005D3696" w14:paraId="4394E674" w14:textId="77777777" w:rsidTr="005D3696">
        <w:trPr>
          <w:trHeight w:val="340"/>
          <w:jc w:val="center"/>
        </w:trPr>
        <w:tc>
          <w:tcPr>
            <w:tcW w:w="2382" w:type="dxa"/>
            <w:tcBorders>
              <w:top w:val="single" w:sz="4" w:space="0" w:color="auto"/>
              <w:bottom w:val="nil"/>
            </w:tcBorders>
          </w:tcPr>
          <w:p w14:paraId="47204CB3" w14:textId="2077DF58"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Raw data</w:t>
            </w:r>
            <w:r w:rsidR="004E69AD">
              <w:rPr>
                <w:rFonts w:ascii="Times New Roman" w:hAnsi="Times New Roman" w:cs="Times New Roman" w:hint="eastAsia"/>
                <w:bCs/>
                <w:color w:val="000000" w:themeColor="text1"/>
                <w:sz w:val="24"/>
                <w:szCs w:val="24"/>
              </w:rPr>
              <w:t>,</w:t>
            </w:r>
            <w:r w:rsidRPr="005D3696">
              <w:rPr>
                <w:rFonts w:ascii="Times New Roman" w:hAnsi="Times New Roman" w:cs="Times New Roman" w:hint="eastAsia"/>
                <w:bCs/>
                <w:color w:val="000000" w:themeColor="text1"/>
                <w:sz w:val="24"/>
                <w:szCs w:val="24"/>
              </w:rPr>
              <w:t xml:space="preserve"> Mb</w:t>
            </w:r>
          </w:p>
        </w:tc>
        <w:tc>
          <w:tcPr>
            <w:tcW w:w="1175" w:type="dxa"/>
            <w:tcBorders>
              <w:top w:val="single" w:sz="4" w:space="0" w:color="auto"/>
              <w:bottom w:val="nil"/>
            </w:tcBorders>
          </w:tcPr>
          <w:p w14:paraId="3D2B51A2" w14:textId="11E68DE0"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1191.3</w:t>
            </w:r>
          </w:p>
        </w:tc>
        <w:tc>
          <w:tcPr>
            <w:tcW w:w="1083" w:type="dxa"/>
            <w:tcBorders>
              <w:top w:val="single" w:sz="4" w:space="0" w:color="auto"/>
              <w:bottom w:val="nil"/>
            </w:tcBorders>
          </w:tcPr>
          <w:p w14:paraId="41E78F30" w14:textId="64EED43A"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1190</w:t>
            </w:r>
          </w:p>
        </w:tc>
        <w:tc>
          <w:tcPr>
            <w:tcW w:w="986" w:type="dxa"/>
            <w:tcBorders>
              <w:top w:val="single" w:sz="4" w:space="0" w:color="auto"/>
              <w:bottom w:val="nil"/>
            </w:tcBorders>
          </w:tcPr>
          <w:p w14:paraId="3493DB1B" w14:textId="4DEE060A"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1105.4</w:t>
            </w:r>
          </w:p>
        </w:tc>
        <w:tc>
          <w:tcPr>
            <w:tcW w:w="986" w:type="dxa"/>
            <w:tcBorders>
              <w:top w:val="single" w:sz="4" w:space="0" w:color="auto"/>
              <w:bottom w:val="nil"/>
            </w:tcBorders>
          </w:tcPr>
          <w:p w14:paraId="2A002113" w14:textId="30E0501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1266.9</w:t>
            </w:r>
          </w:p>
        </w:tc>
        <w:tc>
          <w:tcPr>
            <w:tcW w:w="1078" w:type="dxa"/>
            <w:tcBorders>
              <w:top w:val="single" w:sz="4" w:space="0" w:color="auto"/>
              <w:bottom w:val="nil"/>
            </w:tcBorders>
          </w:tcPr>
          <w:p w14:paraId="6B6D0E62" w14:textId="2068E714"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1160.3</w:t>
            </w:r>
          </w:p>
        </w:tc>
      </w:tr>
      <w:tr w:rsidR="005D3696" w:rsidRPr="005D3696" w14:paraId="4156CCF8" w14:textId="77777777" w:rsidTr="005D3696">
        <w:trPr>
          <w:trHeight w:val="340"/>
          <w:jc w:val="center"/>
        </w:trPr>
        <w:tc>
          <w:tcPr>
            <w:tcW w:w="2382" w:type="dxa"/>
            <w:tcBorders>
              <w:top w:val="nil"/>
              <w:bottom w:val="nil"/>
            </w:tcBorders>
          </w:tcPr>
          <w:p w14:paraId="714FAF0A" w14:textId="5B36ED5D"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Clean data</w:t>
            </w:r>
            <w:r w:rsidR="004E69AD">
              <w:rPr>
                <w:rFonts w:ascii="Times New Roman" w:hAnsi="Times New Roman" w:cs="Times New Roman" w:hint="eastAsia"/>
                <w:bCs/>
                <w:color w:val="000000" w:themeColor="text1"/>
                <w:sz w:val="24"/>
                <w:szCs w:val="24"/>
              </w:rPr>
              <w:t>,</w:t>
            </w:r>
            <w:r w:rsidRPr="005D3696">
              <w:rPr>
                <w:rFonts w:ascii="Times New Roman" w:hAnsi="Times New Roman" w:cs="Times New Roman" w:hint="eastAsia"/>
                <w:bCs/>
                <w:color w:val="000000" w:themeColor="text1"/>
                <w:sz w:val="24"/>
                <w:szCs w:val="24"/>
              </w:rPr>
              <w:t xml:space="preserve"> Mb</w:t>
            </w:r>
          </w:p>
        </w:tc>
        <w:tc>
          <w:tcPr>
            <w:tcW w:w="1175" w:type="dxa"/>
            <w:tcBorders>
              <w:top w:val="nil"/>
              <w:bottom w:val="nil"/>
            </w:tcBorders>
          </w:tcPr>
          <w:p w14:paraId="18FB0C2B" w14:textId="26F1C0E6"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1124.7</w:t>
            </w:r>
          </w:p>
        </w:tc>
        <w:tc>
          <w:tcPr>
            <w:tcW w:w="1083" w:type="dxa"/>
            <w:tcBorders>
              <w:top w:val="nil"/>
              <w:bottom w:val="nil"/>
            </w:tcBorders>
          </w:tcPr>
          <w:p w14:paraId="720E9912" w14:textId="1D581A00"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1121.7</w:t>
            </w:r>
          </w:p>
        </w:tc>
        <w:tc>
          <w:tcPr>
            <w:tcW w:w="986" w:type="dxa"/>
            <w:tcBorders>
              <w:top w:val="nil"/>
              <w:bottom w:val="nil"/>
            </w:tcBorders>
          </w:tcPr>
          <w:p w14:paraId="482F546D" w14:textId="3F6A8FCA"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1047.5</w:t>
            </w:r>
          </w:p>
        </w:tc>
        <w:tc>
          <w:tcPr>
            <w:tcW w:w="986" w:type="dxa"/>
            <w:tcBorders>
              <w:top w:val="nil"/>
              <w:bottom w:val="nil"/>
            </w:tcBorders>
          </w:tcPr>
          <w:p w14:paraId="72E2DEAC" w14:textId="286D7F7D"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1196.1</w:t>
            </w:r>
          </w:p>
        </w:tc>
        <w:tc>
          <w:tcPr>
            <w:tcW w:w="1078" w:type="dxa"/>
            <w:tcBorders>
              <w:top w:val="nil"/>
              <w:bottom w:val="nil"/>
            </w:tcBorders>
          </w:tcPr>
          <w:p w14:paraId="3513445F" w14:textId="025991E4"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1096.7</w:t>
            </w:r>
          </w:p>
        </w:tc>
      </w:tr>
      <w:tr w:rsidR="005D3696" w:rsidRPr="005D3696" w14:paraId="7B17BDBF" w14:textId="77777777" w:rsidTr="005D3696">
        <w:trPr>
          <w:trHeight w:val="340"/>
          <w:jc w:val="center"/>
        </w:trPr>
        <w:tc>
          <w:tcPr>
            <w:tcW w:w="2382" w:type="dxa"/>
            <w:tcBorders>
              <w:top w:val="nil"/>
              <w:bottom w:val="nil"/>
            </w:tcBorders>
          </w:tcPr>
          <w:p w14:paraId="6AC153BA" w14:textId="7A6DDE66"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Total scaffolds</w:t>
            </w:r>
          </w:p>
        </w:tc>
        <w:tc>
          <w:tcPr>
            <w:tcW w:w="1175" w:type="dxa"/>
            <w:tcBorders>
              <w:top w:val="nil"/>
              <w:bottom w:val="nil"/>
            </w:tcBorders>
          </w:tcPr>
          <w:p w14:paraId="15B60461" w14:textId="48447290"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45</w:t>
            </w:r>
          </w:p>
        </w:tc>
        <w:tc>
          <w:tcPr>
            <w:tcW w:w="1083" w:type="dxa"/>
            <w:tcBorders>
              <w:top w:val="nil"/>
              <w:bottom w:val="nil"/>
            </w:tcBorders>
          </w:tcPr>
          <w:p w14:paraId="02D2AFBE" w14:textId="64ABAB46"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153</w:t>
            </w:r>
          </w:p>
        </w:tc>
        <w:tc>
          <w:tcPr>
            <w:tcW w:w="986" w:type="dxa"/>
            <w:tcBorders>
              <w:top w:val="nil"/>
              <w:bottom w:val="nil"/>
            </w:tcBorders>
          </w:tcPr>
          <w:p w14:paraId="1223F547" w14:textId="761B1045"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156</w:t>
            </w:r>
          </w:p>
        </w:tc>
        <w:tc>
          <w:tcPr>
            <w:tcW w:w="986" w:type="dxa"/>
            <w:tcBorders>
              <w:top w:val="nil"/>
              <w:bottom w:val="nil"/>
            </w:tcBorders>
          </w:tcPr>
          <w:p w14:paraId="0A1836C2" w14:textId="0BC09EED"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155</w:t>
            </w:r>
          </w:p>
        </w:tc>
        <w:tc>
          <w:tcPr>
            <w:tcW w:w="1078" w:type="dxa"/>
            <w:tcBorders>
              <w:top w:val="nil"/>
              <w:bottom w:val="nil"/>
            </w:tcBorders>
          </w:tcPr>
          <w:p w14:paraId="67ACCFD5" w14:textId="147C232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63</w:t>
            </w:r>
          </w:p>
        </w:tc>
      </w:tr>
      <w:tr w:rsidR="005D3696" w:rsidRPr="005D3696" w14:paraId="3C5A007A" w14:textId="77777777" w:rsidTr="005D3696">
        <w:trPr>
          <w:trHeight w:val="340"/>
          <w:jc w:val="center"/>
        </w:trPr>
        <w:tc>
          <w:tcPr>
            <w:tcW w:w="2382" w:type="dxa"/>
            <w:tcBorders>
              <w:top w:val="nil"/>
              <w:bottom w:val="nil"/>
            </w:tcBorders>
          </w:tcPr>
          <w:p w14:paraId="3E97FF29" w14:textId="6123AA62"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Sequence length</w:t>
            </w:r>
            <w:r w:rsidR="004E69AD">
              <w:rPr>
                <w:rFonts w:ascii="Times New Roman" w:hAnsi="Times New Roman" w:cs="Times New Roman" w:hint="eastAsia"/>
                <w:bCs/>
                <w:color w:val="000000" w:themeColor="text1"/>
                <w:sz w:val="24"/>
                <w:szCs w:val="24"/>
              </w:rPr>
              <w:t>,</w:t>
            </w:r>
            <w:r w:rsidRPr="005D3696">
              <w:rPr>
                <w:rFonts w:ascii="Times New Roman" w:hAnsi="Times New Roman" w:cs="Times New Roman" w:hint="eastAsia"/>
                <w:bCs/>
                <w:color w:val="000000" w:themeColor="text1"/>
                <w:sz w:val="24"/>
                <w:szCs w:val="24"/>
              </w:rPr>
              <w:t xml:space="preserve"> bp</w:t>
            </w:r>
          </w:p>
        </w:tc>
        <w:tc>
          <w:tcPr>
            <w:tcW w:w="1175" w:type="dxa"/>
            <w:tcBorders>
              <w:top w:val="nil"/>
              <w:bottom w:val="nil"/>
            </w:tcBorders>
          </w:tcPr>
          <w:p w14:paraId="68249212" w14:textId="42EAE840"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5241519</w:t>
            </w:r>
          </w:p>
        </w:tc>
        <w:tc>
          <w:tcPr>
            <w:tcW w:w="1083" w:type="dxa"/>
            <w:tcBorders>
              <w:top w:val="nil"/>
              <w:bottom w:val="nil"/>
            </w:tcBorders>
          </w:tcPr>
          <w:p w14:paraId="5E04B5FF" w14:textId="48DCBCD6"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4637358</w:t>
            </w:r>
          </w:p>
        </w:tc>
        <w:tc>
          <w:tcPr>
            <w:tcW w:w="986" w:type="dxa"/>
            <w:tcBorders>
              <w:top w:val="nil"/>
              <w:bottom w:val="nil"/>
            </w:tcBorders>
          </w:tcPr>
          <w:p w14:paraId="01A5FD91" w14:textId="074C29BF"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4638824</w:t>
            </w:r>
          </w:p>
        </w:tc>
        <w:tc>
          <w:tcPr>
            <w:tcW w:w="986" w:type="dxa"/>
            <w:tcBorders>
              <w:top w:val="nil"/>
              <w:bottom w:val="nil"/>
            </w:tcBorders>
          </w:tcPr>
          <w:p w14:paraId="45CF5E8B" w14:textId="779DACA2"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4639038</w:t>
            </w:r>
          </w:p>
        </w:tc>
        <w:tc>
          <w:tcPr>
            <w:tcW w:w="1078" w:type="dxa"/>
            <w:tcBorders>
              <w:top w:val="nil"/>
              <w:bottom w:val="nil"/>
            </w:tcBorders>
          </w:tcPr>
          <w:p w14:paraId="75C6E255" w14:textId="0F44A6E5"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2429558</w:t>
            </w:r>
          </w:p>
        </w:tc>
      </w:tr>
      <w:tr w:rsidR="005D3696" w:rsidRPr="005D3696" w14:paraId="760EDB9E" w14:textId="77777777" w:rsidTr="005D3696">
        <w:trPr>
          <w:trHeight w:val="340"/>
          <w:jc w:val="center"/>
        </w:trPr>
        <w:tc>
          <w:tcPr>
            <w:tcW w:w="2382" w:type="dxa"/>
            <w:tcBorders>
              <w:top w:val="nil"/>
              <w:bottom w:val="nil"/>
            </w:tcBorders>
          </w:tcPr>
          <w:p w14:paraId="6380F7D6" w14:textId="20CF37D5"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GC content</w:t>
            </w:r>
            <w:r w:rsidR="004E69AD">
              <w:rPr>
                <w:rFonts w:ascii="Times New Roman" w:hAnsi="Times New Roman" w:cs="Times New Roman" w:hint="eastAsia"/>
                <w:bCs/>
                <w:color w:val="000000" w:themeColor="text1"/>
                <w:sz w:val="24"/>
                <w:szCs w:val="24"/>
              </w:rPr>
              <w:t>,</w:t>
            </w:r>
            <w:r w:rsidRPr="005D3696">
              <w:rPr>
                <w:rFonts w:ascii="Times New Roman" w:hAnsi="Times New Roman" w:cs="Times New Roman" w:hint="eastAsia"/>
                <w:bCs/>
                <w:color w:val="000000" w:themeColor="text1"/>
                <w:sz w:val="24"/>
                <w:szCs w:val="24"/>
              </w:rPr>
              <w:t xml:space="preserve"> %</w:t>
            </w:r>
          </w:p>
        </w:tc>
        <w:tc>
          <w:tcPr>
            <w:tcW w:w="1175" w:type="dxa"/>
            <w:tcBorders>
              <w:top w:val="nil"/>
              <w:bottom w:val="nil"/>
            </w:tcBorders>
          </w:tcPr>
          <w:p w14:paraId="65B0AD3F" w14:textId="124D2F25"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37.49</w:t>
            </w:r>
          </w:p>
        </w:tc>
        <w:tc>
          <w:tcPr>
            <w:tcW w:w="1083" w:type="dxa"/>
            <w:tcBorders>
              <w:top w:val="nil"/>
              <w:bottom w:val="nil"/>
            </w:tcBorders>
          </w:tcPr>
          <w:p w14:paraId="45F3484A" w14:textId="36165357"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50.48</w:t>
            </w:r>
          </w:p>
        </w:tc>
        <w:tc>
          <w:tcPr>
            <w:tcW w:w="986" w:type="dxa"/>
            <w:tcBorders>
              <w:top w:val="nil"/>
              <w:bottom w:val="nil"/>
            </w:tcBorders>
          </w:tcPr>
          <w:p w14:paraId="2BB2141A" w14:textId="0FEA2F79"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50.76</w:t>
            </w:r>
          </w:p>
        </w:tc>
        <w:tc>
          <w:tcPr>
            <w:tcW w:w="986" w:type="dxa"/>
            <w:tcBorders>
              <w:top w:val="nil"/>
              <w:bottom w:val="nil"/>
            </w:tcBorders>
          </w:tcPr>
          <w:p w14:paraId="7EF3A956" w14:textId="76F4A814"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51.12</w:t>
            </w:r>
          </w:p>
        </w:tc>
        <w:tc>
          <w:tcPr>
            <w:tcW w:w="1078" w:type="dxa"/>
            <w:tcBorders>
              <w:top w:val="nil"/>
              <w:bottom w:val="nil"/>
            </w:tcBorders>
          </w:tcPr>
          <w:p w14:paraId="21292922" w14:textId="7AA6430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53.26</w:t>
            </w:r>
          </w:p>
        </w:tc>
      </w:tr>
      <w:tr w:rsidR="005D3696" w:rsidRPr="005D3696" w14:paraId="22AF88FA" w14:textId="77777777" w:rsidTr="005D3696">
        <w:trPr>
          <w:trHeight w:val="340"/>
          <w:jc w:val="center"/>
        </w:trPr>
        <w:tc>
          <w:tcPr>
            <w:tcW w:w="2382" w:type="dxa"/>
            <w:tcBorders>
              <w:top w:val="nil"/>
              <w:bottom w:val="nil"/>
            </w:tcBorders>
          </w:tcPr>
          <w:p w14:paraId="52A67828" w14:textId="45AAF7B4"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Gengset number</w:t>
            </w:r>
          </w:p>
        </w:tc>
        <w:tc>
          <w:tcPr>
            <w:tcW w:w="1175" w:type="dxa"/>
            <w:tcBorders>
              <w:top w:val="nil"/>
              <w:bottom w:val="nil"/>
            </w:tcBorders>
          </w:tcPr>
          <w:p w14:paraId="575C8460" w14:textId="5F43CA8C" w:rsidR="005D3696" w:rsidRPr="005D3696" w:rsidRDefault="005D3696" w:rsidP="005D3696">
            <w:pPr>
              <w:adjustRightInd/>
              <w:snapToGrid/>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5519</w:t>
            </w:r>
          </w:p>
        </w:tc>
        <w:tc>
          <w:tcPr>
            <w:tcW w:w="1083" w:type="dxa"/>
            <w:tcBorders>
              <w:top w:val="nil"/>
              <w:bottom w:val="nil"/>
            </w:tcBorders>
          </w:tcPr>
          <w:p w14:paraId="134F3BA8" w14:textId="13C16053" w:rsidR="005D3696" w:rsidRPr="005D3696" w:rsidRDefault="005D3696" w:rsidP="005D3696">
            <w:pPr>
              <w:adjustRightInd/>
              <w:snapToGrid/>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4514</w:t>
            </w:r>
          </w:p>
        </w:tc>
        <w:tc>
          <w:tcPr>
            <w:tcW w:w="986" w:type="dxa"/>
            <w:tcBorders>
              <w:top w:val="nil"/>
              <w:bottom w:val="nil"/>
            </w:tcBorders>
          </w:tcPr>
          <w:p w14:paraId="1FE63BA7" w14:textId="262BF972"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4515</w:t>
            </w:r>
          </w:p>
        </w:tc>
        <w:tc>
          <w:tcPr>
            <w:tcW w:w="986" w:type="dxa"/>
            <w:tcBorders>
              <w:top w:val="nil"/>
              <w:bottom w:val="nil"/>
            </w:tcBorders>
          </w:tcPr>
          <w:p w14:paraId="712CC7AD" w14:textId="22E0F064"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4516</w:t>
            </w:r>
          </w:p>
        </w:tc>
        <w:tc>
          <w:tcPr>
            <w:tcW w:w="1078" w:type="dxa"/>
            <w:tcBorders>
              <w:top w:val="nil"/>
              <w:bottom w:val="nil"/>
            </w:tcBorders>
          </w:tcPr>
          <w:p w14:paraId="61B05B45" w14:textId="13D2E5AA"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2258</w:t>
            </w:r>
          </w:p>
        </w:tc>
      </w:tr>
      <w:tr w:rsidR="005D3696" w:rsidRPr="005D3696" w14:paraId="49C6B558" w14:textId="77777777" w:rsidTr="005D3696">
        <w:trPr>
          <w:trHeight w:val="340"/>
          <w:jc w:val="center"/>
        </w:trPr>
        <w:tc>
          <w:tcPr>
            <w:tcW w:w="2382" w:type="dxa"/>
            <w:tcBorders>
              <w:top w:val="nil"/>
              <w:bottom w:val="nil"/>
            </w:tcBorders>
          </w:tcPr>
          <w:p w14:paraId="06205448" w14:textId="5FA403F5"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Gene total length</w:t>
            </w:r>
          </w:p>
        </w:tc>
        <w:tc>
          <w:tcPr>
            <w:tcW w:w="1175" w:type="dxa"/>
            <w:tcBorders>
              <w:top w:val="nil"/>
              <w:bottom w:val="nil"/>
            </w:tcBorders>
          </w:tcPr>
          <w:p w14:paraId="214E109F" w14:textId="5077AF54"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4490847</w:t>
            </w:r>
          </w:p>
        </w:tc>
        <w:tc>
          <w:tcPr>
            <w:tcW w:w="1083" w:type="dxa"/>
            <w:tcBorders>
              <w:top w:val="nil"/>
              <w:bottom w:val="nil"/>
            </w:tcBorders>
          </w:tcPr>
          <w:p w14:paraId="4AE05BA8" w14:textId="1714F938"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4046904</w:t>
            </w:r>
          </w:p>
        </w:tc>
        <w:tc>
          <w:tcPr>
            <w:tcW w:w="986" w:type="dxa"/>
            <w:tcBorders>
              <w:top w:val="nil"/>
              <w:bottom w:val="nil"/>
            </w:tcBorders>
          </w:tcPr>
          <w:p w14:paraId="1BE1602D" w14:textId="000D3EA5"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4047036</w:t>
            </w:r>
          </w:p>
        </w:tc>
        <w:tc>
          <w:tcPr>
            <w:tcW w:w="986" w:type="dxa"/>
            <w:tcBorders>
              <w:top w:val="nil"/>
              <w:bottom w:val="nil"/>
            </w:tcBorders>
          </w:tcPr>
          <w:p w14:paraId="21775370" w14:textId="2A73002D"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4047180</w:t>
            </w:r>
          </w:p>
        </w:tc>
        <w:tc>
          <w:tcPr>
            <w:tcW w:w="1078" w:type="dxa"/>
            <w:tcBorders>
              <w:top w:val="nil"/>
              <w:bottom w:val="nil"/>
            </w:tcBorders>
          </w:tcPr>
          <w:p w14:paraId="1C292934" w14:textId="4106D872"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2121984</w:t>
            </w:r>
          </w:p>
        </w:tc>
      </w:tr>
      <w:tr w:rsidR="005D3696" w:rsidRPr="005D3696" w14:paraId="465964BA" w14:textId="77777777" w:rsidTr="005D3696">
        <w:trPr>
          <w:trHeight w:val="340"/>
          <w:jc w:val="center"/>
        </w:trPr>
        <w:tc>
          <w:tcPr>
            <w:tcW w:w="2382" w:type="dxa"/>
            <w:tcBorders>
              <w:top w:val="nil"/>
              <w:bottom w:val="nil"/>
            </w:tcBorders>
          </w:tcPr>
          <w:p w14:paraId="09BDBAB4" w14:textId="676CB575"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Gene average length</w:t>
            </w:r>
          </w:p>
        </w:tc>
        <w:tc>
          <w:tcPr>
            <w:tcW w:w="1175" w:type="dxa"/>
            <w:tcBorders>
              <w:top w:val="nil"/>
              <w:bottom w:val="nil"/>
            </w:tcBorders>
          </w:tcPr>
          <w:p w14:paraId="4EB04383" w14:textId="26BAD9E9"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813</w:t>
            </w:r>
          </w:p>
        </w:tc>
        <w:tc>
          <w:tcPr>
            <w:tcW w:w="1083" w:type="dxa"/>
            <w:tcBorders>
              <w:top w:val="nil"/>
              <w:bottom w:val="nil"/>
            </w:tcBorders>
          </w:tcPr>
          <w:p w14:paraId="5B1AD44D" w14:textId="3754478B"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eastAsia="等线" w:hAnsi="Times New Roman" w:cs="Times New Roman" w:hint="eastAsia"/>
                <w:color w:val="000000"/>
                <w:sz w:val="24"/>
                <w:szCs w:val="24"/>
              </w:rPr>
              <w:t>896</w:t>
            </w:r>
          </w:p>
        </w:tc>
        <w:tc>
          <w:tcPr>
            <w:tcW w:w="986" w:type="dxa"/>
            <w:tcBorders>
              <w:top w:val="nil"/>
              <w:bottom w:val="nil"/>
            </w:tcBorders>
          </w:tcPr>
          <w:p w14:paraId="3E01A45D" w14:textId="1728E436"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896</w:t>
            </w:r>
          </w:p>
        </w:tc>
        <w:tc>
          <w:tcPr>
            <w:tcW w:w="986" w:type="dxa"/>
            <w:tcBorders>
              <w:top w:val="nil"/>
              <w:bottom w:val="nil"/>
            </w:tcBorders>
          </w:tcPr>
          <w:p w14:paraId="2341DBBF" w14:textId="18DA7BA4"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eastAsia="等线" w:hAnsi="Times New Roman" w:cs="Times New Roman" w:hint="eastAsia"/>
                <w:color w:val="000000"/>
                <w:sz w:val="24"/>
                <w:szCs w:val="24"/>
              </w:rPr>
              <w:t>896</w:t>
            </w:r>
          </w:p>
        </w:tc>
        <w:tc>
          <w:tcPr>
            <w:tcW w:w="1078" w:type="dxa"/>
            <w:tcBorders>
              <w:top w:val="nil"/>
              <w:bottom w:val="nil"/>
            </w:tcBorders>
          </w:tcPr>
          <w:p w14:paraId="2F4F7467" w14:textId="272BBE1C"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939</w:t>
            </w:r>
          </w:p>
        </w:tc>
      </w:tr>
      <w:tr w:rsidR="005D3696" w:rsidRPr="005D3696" w14:paraId="607332A8" w14:textId="77777777" w:rsidTr="005D3696">
        <w:trPr>
          <w:trHeight w:val="340"/>
          <w:jc w:val="center"/>
        </w:trPr>
        <w:tc>
          <w:tcPr>
            <w:tcW w:w="2382" w:type="dxa"/>
            <w:tcBorders>
              <w:top w:val="nil"/>
              <w:bottom w:val="nil"/>
            </w:tcBorders>
          </w:tcPr>
          <w:p w14:paraId="4352A0FA" w14:textId="5FAD515D"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Number of tRNAs</w:t>
            </w:r>
          </w:p>
        </w:tc>
        <w:tc>
          <w:tcPr>
            <w:tcW w:w="1175" w:type="dxa"/>
            <w:tcBorders>
              <w:top w:val="nil"/>
              <w:bottom w:val="nil"/>
            </w:tcBorders>
          </w:tcPr>
          <w:p w14:paraId="53F65D67" w14:textId="17174038"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67</w:t>
            </w:r>
          </w:p>
        </w:tc>
        <w:tc>
          <w:tcPr>
            <w:tcW w:w="1083" w:type="dxa"/>
            <w:tcBorders>
              <w:top w:val="nil"/>
              <w:bottom w:val="nil"/>
            </w:tcBorders>
          </w:tcPr>
          <w:p w14:paraId="2D6A164E" w14:textId="7207593E"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73</w:t>
            </w:r>
          </w:p>
        </w:tc>
        <w:tc>
          <w:tcPr>
            <w:tcW w:w="986" w:type="dxa"/>
            <w:tcBorders>
              <w:top w:val="nil"/>
              <w:bottom w:val="nil"/>
            </w:tcBorders>
          </w:tcPr>
          <w:p w14:paraId="308C23DB" w14:textId="16C79BCD"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77</w:t>
            </w:r>
          </w:p>
        </w:tc>
        <w:tc>
          <w:tcPr>
            <w:tcW w:w="986" w:type="dxa"/>
            <w:tcBorders>
              <w:top w:val="nil"/>
              <w:bottom w:val="nil"/>
            </w:tcBorders>
          </w:tcPr>
          <w:p w14:paraId="52F0B135" w14:textId="10C60C63"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79</w:t>
            </w:r>
          </w:p>
        </w:tc>
        <w:tc>
          <w:tcPr>
            <w:tcW w:w="1078" w:type="dxa"/>
            <w:tcBorders>
              <w:top w:val="nil"/>
              <w:bottom w:val="nil"/>
            </w:tcBorders>
          </w:tcPr>
          <w:p w14:paraId="59E678AA" w14:textId="452C3FB4"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55</w:t>
            </w:r>
          </w:p>
        </w:tc>
      </w:tr>
      <w:tr w:rsidR="005D3696" w:rsidRPr="005D3696" w14:paraId="6AE6A546" w14:textId="77777777" w:rsidTr="005D3696">
        <w:trPr>
          <w:trHeight w:val="340"/>
          <w:jc w:val="center"/>
        </w:trPr>
        <w:tc>
          <w:tcPr>
            <w:tcW w:w="2382" w:type="dxa"/>
            <w:tcBorders>
              <w:top w:val="nil"/>
              <w:bottom w:val="nil"/>
            </w:tcBorders>
          </w:tcPr>
          <w:p w14:paraId="73DAFE05" w14:textId="769C610D"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Number of 5S rRNAs</w:t>
            </w:r>
          </w:p>
        </w:tc>
        <w:tc>
          <w:tcPr>
            <w:tcW w:w="1175" w:type="dxa"/>
            <w:tcBorders>
              <w:top w:val="nil"/>
              <w:bottom w:val="nil"/>
            </w:tcBorders>
          </w:tcPr>
          <w:p w14:paraId="335000B3" w14:textId="2C1EE50C"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7</w:t>
            </w:r>
          </w:p>
        </w:tc>
        <w:tc>
          <w:tcPr>
            <w:tcW w:w="1083" w:type="dxa"/>
            <w:tcBorders>
              <w:top w:val="nil"/>
              <w:bottom w:val="nil"/>
            </w:tcBorders>
          </w:tcPr>
          <w:p w14:paraId="1F37A8AC" w14:textId="3845C1D8"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0</w:t>
            </w:r>
          </w:p>
        </w:tc>
        <w:tc>
          <w:tcPr>
            <w:tcW w:w="986" w:type="dxa"/>
            <w:tcBorders>
              <w:top w:val="nil"/>
              <w:bottom w:val="nil"/>
            </w:tcBorders>
          </w:tcPr>
          <w:p w14:paraId="72781A49" w14:textId="02B0C0BE"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0</w:t>
            </w:r>
          </w:p>
        </w:tc>
        <w:tc>
          <w:tcPr>
            <w:tcW w:w="986" w:type="dxa"/>
            <w:tcBorders>
              <w:top w:val="nil"/>
              <w:bottom w:val="nil"/>
            </w:tcBorders>
          </w:tcPr>
          <w:p w14:paraId="6A790A98" w14:textId="18D5E239"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0</w:t>
            </w:r>
          </w:p>
        </w:tc>
        <w:tc>
          <w:tcPr>
            <w:tcW w:w="1078" w:type="dxa"/>
            <w:tcBorders>
              <w:top w:val="nil"/>
              <w:bottom w:val="nil"/>
            </w:tcBorders>
          </w:tcPr>
          <w:p w14:paraId="354E9990" w14:textId="5D78E31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w:t>
            </w:r>
          </w:p>
        </w:tc>
      </w:tr>
      <w:tr w:rsidR="005D3696" w:rsidRPr="005D3696" w14:paraId="2972978C" w14:textId="77777777" w:rsidTr="005D3696">
        <w:trPr>
          <w:trHeight w:val="340"/>
          <w:jc w:val="center"/>
        </w:trPr>
        <w:tc>
          <w:tcPr>
            <w:tcW w:w="2382" w:type="dxa"/>
            <w:tcBorders>
              <w:top w:val="nil"/>
              <w:bottom w:val="nil"/>
            </w:tcBorders>
          </w:tcPr>
          <w:p w14:paraId="103E257C" w14:textId="1996785E"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Number of 6S rRNAs</w:t>
            </w:r>
          </w:p>
        </w:tc>
        <w:tc>
          <w:tcPr>
            <w:tcW w:w="1175" w:type="dxa"/>
            <w:tcBorders>
              <w:top w:val="nil"/>
              <w:bottom w:val="nil"/>
            </w:tcBorders>
          </w:tcPr>
          <w:p w14:paraId="3B30CD28" w14:textId="11BEC02D"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0</w:t>
            </w:r>
          </w:p>
        </w:tc>
        <w:tc>
          <w:tcPr>
            <w:tcW w:w="1083" w:type="dxa"/>
            <w:tcBorders>
              <w:top w:val="nil"/>
              <w:bottom w:val="nil"/>
            </w:tcBorders>
          </w:tcPr>
          <w:p w14:paraId="5A3B3978" w14:textId="5DDF26E2"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1</w:t>
            </w:r>
          </w:p>
        </w:tc>
        <w:tc>
          <w:tcPr>
            <w:tcW w:w="986" w:type="dxa"/>
            <w:tcBorders>
              <w:top w:val="nil"/>
              <w:bottom w:val="nil"/>
            </w:tcBorders>
          </w:tcPr>
          <w:p w14:paraId="6FB75F05" w14:textId="51DEDBF5"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w:t>
            </w:r>
          </w:p>
        </w:tc>
        <w:tc>
          <w:tcPr>
            <w:tcW w:w="986" w:type="dxa"/>
            <w:tcBorders>
              <w:top w:val="nil"/>
              <w:bottom w:val="nil"/>
            </w:tcBorders>
          </w:tcPr>
          <w:p w14:paraId="2D9ED91F" w14:textId="6054574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w:t>
            </w:r>
          </w:p>
        </w:tc>
        <w:tc>
          <w:tcPr>
            <w:tcW w:w="1078" w:type="dxa"/>
            <w:tcBorders>
              <w:top w:val="nil"/>
              <w:bottom w:val="nil"/>
            </w:tcBorders>
          </w:tcPr>
          <w:p w14:paraId="2D188471" w14:textId="65519909"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w:t>
            </w:r>
          </w:p>
        </w:tc>
      </w:tr>
      <w:tr w:rsidR="005D3696" w:rsidRPr="005D3696" w14:paraId="27D1B801" w14:textId="77777777" w:rsidTr="005D3696">
        <w:trPr>
          <w:trHeight w:val="340"/>
          <w:jc w:val="center"/>
        </w:trPr>
        <w:tc>
          <w:tcPr>
            <w:tcW w:w="2382" w:type="dxa"/>
            <w:tcBorders>
              <w:top w:val="nil"/>
            </w:tcBorders>
          </w:tcPr>
          <w:p w14:paraId="5E1CC212" w14:textId="23CB24CA"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Number of 23S rRNAs</w:t>
            </w:r>
          </w:p>
        </w:tc>
        <w:tc>
          <w:tcPr>
            <w:tcW w:w="1175" w:type="dxa"/>
            <w:tcBorders>
              <w:top w:val="nil"/>
            </w:tcBorders>
          </w:tcPr>
          <w:p w14:paraId="104E0E53" w14:textId="34BD0D16"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2</w:t>
            </w:r>
          </w:p>
        </w:tc>
        <w:tc>
          <w:tcPr>
            <w:tcW w:w="1083" w:type="dxa"/>
            <w:tcBorders>
              <w:top w:val="nil"/>
            </w:tcBorders>
          </w:tcPr>
          <w:p w14:paraId="1D883B34" w14:textId="53ABE101" w:rsidR="005D3696" w:rsidRPr="005D3696" w:rsidRDefault="005D3696" w:rsidP="005D3696">
            <w:pPr>
              <w:adjustRightInd/>
              <w:snapToGrid/>
              <w:jc w:val="center"/>
              <w:rPr>
                <w:rFonts w:ascii="Times New Roman" w:eastAsia="等线" w:hAnsi="Times New Roman" w:cs="Times New Roman"/>
                <w:color w:val="000000"/>
                <w:sz w:val="24"/>
                <w:szCs w:val="24"/>
              </w:rPr>
            </w:pPr>
            <w:r w:rsidRPr="005D3696">
              <w:rPr>
                <w:rFonts w:ascii="Times New Roman" w:hAnsi="Times New Roman" w:cs="Times New Roman" w:hint="eastAsia"/>
                <w:bCs/>
                <w:color w:val="000000" w:themeColor="text1"/>
                <w:sz w:val="24"/>
                <w:szCs w:val="24"/>
              </w:rPr>
              <w:t>1</w:t>
            </w:r>
          </w:p>
        </w:tc>
        <w:tc>
          <w:tcPr>
            <w:tcW w:w="986" w:type="dxa"/>
            <w:tcBorders>
              <w:top w:val="nil"/>
            </w:tcBorders>
          </w:tcPr>
          <w:p w14:paraId="72558C63" w14:textId="6DA930B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w:t>
            </w:r>
          </w:p>
        </w:tc>
        <w:tc>
          <w:tcPr>
            <w:tcW w:w="986" w:type="dxa"/>
            <w:tcBorders>
              <w:top w:val="nil"/>
            </w:tcBorders>
          </w:tcPr>
          <w:p w14:paraId="057B9A6B" w14:textId="1EA5564D"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w:t>
            </w:r>
          </w:p>
        </w:tc>
        <w:tc>
          <w:tcPr>
            <w:tcW w:w="1078" w:type="dxa"/>
            <w:tcBorders>
              <w:top w:val="nil"/>
            </w:tcBorders>
          </w:tcPr>
          <w:p w14:paraId="0E540473" w14:textId="01582EBC"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w:t>
            </w:r>
          </w:p>
        </w:tc>
      </w:tr>
      <w:tr w:rsidR="005D3696" w:rsidRPr="005D3696" w14:paraId="788CD645" w14:textId="77777777" w:rsidTr="005D3696">
        <w:trPr>
          <w:trHeight w:val="340"/>
          <w:jc w:val="center"/>
        </w:trPr>
        <w:tc>
          <w:tcPr>
            <w:tcW w:w="2382" w:type="dxa"/>
          </w:tcPr>
          <w:p w14:paraId="338CCCE4" w14:textId="631DDADE"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Total protein</w:t>
            </w:r>
          </w:p>
        </w:tc>
        <w:tc>
          <w:tcPr>
            <w:tcW w:w="1175" w:type="dxa"/>
          </w:tcPr>
          <w:p w14:paraId="3B9D0817" w14:textId="668A3E4E"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5519</w:t>
            </w:r>
          </w:p>
        </w:tc>
        <w:tc>
          <w:tcPr>
            <w:tcW w:w="1083" w:type="dxa"/>
          </w:tcPr>
          <w:p w14:paraId="124C3C37" w14:textId="7BEEB161"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4514</w:t>
            </w:r>
          </w:p>
        </w:tc>
        <w:tc>
          <w:tcPr>
            <w:tcW w:w="986" w:type="dxa"/>
          </w:tcPr>
          <w:p w14:paraId="746A30BF" w14:textId="0EBF04FF"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4515</w:t>
            </w:r>
          </w:p>
        </w:tc>
        <w:tc>
          <w:tcPr>
            <w:tcW w:w="986" w:type="dxa"/>
          </w:tcPr>
          <w:p w14:paraId="2D195F0A" w14:textId="47EC8617"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4516</w:t>
            </w:r>
          </w:p>
        </w:tc>
        <w:tc>
          <w:tcPr>
            <w:tcW w:w="1078" w:type="dxa"/>
          </w:tcPr>
          <w:p w14:paraId="11AEC600" w14:textId="0136424D"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2258</w:t>
            </w:r>
          </w:p>
        </w:tc>
      </w:tr>
      <w:tr w:rsidR="005D3696" w:rsidRPr="005D3696" w14:paraId="2DDD123C" w14:textId="77777777" w:rsidTr="005D3696">
        <w:trPr>
          <w:trHeight w:val="340"/>
          <w:jc w:val="center"/>
        </w:trPr>
        <w:tc>
          <w:tcPr>
            <w:tcW w:w="2382" w:type="dxa"/>
          </w:tcPr>
          <w:p w14:paraId="4E050E13" w14:textId="5A3D08F6"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NR</w:t>
            </w:r>
          </w:p>
        </w:tc>
        <w:tc>
          <w:tcPr>
            <w:tcW w:w="1175" w:type="dxa"/>
          </w:tcPr>
          <w:p w14:paraId="32F9D63B" w14:textId="621B2C27"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5329</w:t>
            </w:r>
          </w:p>
        </w:tc>
        <w:tc>
          <w:tcPr>
            <w:tcW w:w="1083" w:type="dxa"/>
          </w:tcPr>
          <w:p w14:paraId="359C5B6B" w14:textId="3C0B2E6B"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4307</w:t>
            </w:r>
          </w:p>
        </w:tc>
        <w:tc>
          <w:tcPr>
            <w:tcW w:w="986" w:type="dxa"/>
          </w:tcPr>
          <w:p w14:paraId="41D19B04" w14:textId="512F71BE"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4306</w:t>
            </w:r>
          </w:p>
        </w:tc>
        <w:tc>
          <w:tcPr>
            <w:tcW w:w="986" w:type="dxa"/>
          </w:tcPr>
          <w:p w14:paraId="14BF6976" w14:textId="57E0EA15"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4309</w:t>
            </w:r>
          </w:p>
        </w:tc>
        <w:tc>
          <w:tcPr>
            <w:tcW w:w="1078" w:type="dxa"/>
          </w:tcPr>
          <w:p w14:paraId="4A6BE45F" w14:textId="4BF09CA7"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2151</w:t>
            </w:r>
          </w:p>
        </w:tc>
      </w:tr>
      <w:tr w:rsidR="005D3696" w:rsidRPr="005D3696" w14:paraId="718D8FDE" w14:textId="77777777" w:rsidTr="005D3696">
        <w:trPr>
          <w:trHeight w:val="340"/>
          <w:jc w:val="center"/>
        </w:trPr>
        <w:tc>
          <w:tcPr>
            <w:tcW w:w="2382" w:type="dxa"/>
          </w:tcPr>
          <w:p w14:paraId="15116011" w14:textId="4223B7C2"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GO</w:t>
            </w:r>
          </w:p>
        </w:tc>
        <w:tc>
          <w:tcPr>
            <w:tcW w:w="1175" w:type="dxa"/>
          </w:tcPr>
          <w:p w14:paraId="569F1E9A" w14:textId="2ACD50EB"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1174</w:t>
            </w:r>
          </w:p>
        </w:tc>
        <w:tc>
          <w:tcPr>
            <w:tcW w:w="1083" w:type="dxa"/>
          </w:tcPr>
          <w:p w14:paraId="3165DD27" w14:textId="30B6B986"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3167</w:t>
            </w:r>
          </w:p>
        </w:tc>
        <w:tc>
          <w:tcPr>
            <w:tcW w:w="986" w:type="dxa"/>
          </w:tcPr>
          <w:p w14:paraId="007EA3E1" w14:textId="242B6E53"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3168</w:t>
            </w:r>
          </w:p>
        </w:tc>
        <w:tc>
          <w:tcPr>
            <w:tcW w:w="986" w:type="dxa"/>
          </w:tcPr>
          <w:p w14:paraId="6A5E428D" w14:textId="6A811DA4"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3168</w:t>
            </w:r>
          </w:p>
        </w:tc>
        <w:tc>
          <w:tcPr>
            <w:tcW w:w="1078" w:type="dxa"/>
          </w:tcPr>
          <w:p w14:paraId="2BE1E787" w14:textId="3FD4366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560</w:t>
            </w:r>
          </w:p>
        </w:tc>
      </w:tr>
      <w:tr w:rsidR="005D3696" w:rsidRPr="005D3696" w14:paraId="764BED3E" w14:textId="77777777" w:rsidTr="005D3696">
        <w:trPr>
          <w:trHeight w:val="340"/>
          <w:jc w:val="center"/>
        </w:trPr>
        <w:tc>
          <w:tcPr>
            <w:tcW w:w="2382" w:type="dxa"/>
          </w:tcPr>
          <w:p w14:paraId="5ED53DEB" w14:textId="3E1A456D"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e</w:t>
            </w:r>
            <w:r w:rsidRPr="005D3696">
              <w:rPr>
                <w:rFonts w:ascii="Times New Roman" w:hAnsi="Times New Roman" w:cs="Times New Roman"/>
                <w:bCs/>
                <w:color w:val="000000" w:themeColor="text1"/>
                <w:sz w:val="24"/>
                <w:szCs w:val="24"/>
              </w:rPr>
              <w:t>gg</w:t>
            </w:r>
            <w:r w:rsidRPr="005D3696">
              <w:rPr>
                <w:rFonts w:ascii="Times New Roman" w:hAnsi="Times New Roman" w:cs="Times New Roman" w:hint="eastAsia"/>
                <w:bCs/>
                <w:color w:val="000000" w:themeColor="text1"/>
                <w:sz w:val="24"/>
                <w:szCs w:val="24"/>
              </w:rPr>
              <w:t>NOG</w:t>
            </w:r>
          </w:p>
        </w:tc>
        <w:tc>
          <w:tcPr>
            <w:tcW w:w="1175" w:type="dxa"/>
          </w:tcPr>
          <w:p w14:paraId="35B54D65" w14:textId="4BE69E16"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4106</w:t>
            </w:r>
          </w:p>
        </w:tc>
        <w:tc>
          <w:tcPr>
            <w:tcW w:w="1083" w:type="dxa"/>
          </w:tcPr>
          <w:p w14:paraId="0766DA2F" w14:textId="42B7881B"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3752</w:t>
            </w:r>
          </w:p>
        </w:tc>
        <w:tc>
          <w:tcPr>
            <w:tcW w:w="986" w:type="dxa"/>
          </w:tcPr>
          <w:p w14:paraId="5C70D6F9" w14:textId="31343A00"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3752</w:t>
            </w:r>
          </w:p>
        </w:tc>
        <w:tc>
          <w:tcPr>
            <w:tcW w:w="986" w:type="dxa"/>
          </w:tcPr>
          <w:p w14:paraId="5DE61022" w14:textId="765AF9A3"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3753</w:t>
            </w:r>
          </w:p>
        </w:tc>
        <w:tc>
          <w:tcPr>
            <w:tcW w:w="1078" w:type="dxa"/>
          </w:tcPr>
          <w:p w14:paraId="0FCD0349" w14:textId="3E4A5723"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1911</w:t>
            </w:r>
          </w:p>
        </w:tc>
      </w:tr>
      <w:tr w:rsidR="005D3696" w:rsidRPr="005D3696" w14:paraId="334CDDC2" w14:textId="77777777" w:rsidTr="005D3696">
        <w:trPr>
          <w:trHeight w:val="340"/>
          <w:jc w:val="center"/>
        </w:trPr>
        <w:tc>
          <w:tcPr>
            <w:tcW w:w="2382" w:type="dxa"/>
          </w:tcPr>
          <w:p w14:paraId="405A87B7" w14:textId="30A27282"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KEGG</w:t>
            </w:r>
          </w:p>
        </w:tc>
        <w:tc>
          <w:tcPr>
            <w:tcW w:w="1175" w:type="dxa"/>
          </w:tcPr>
          <w:p w14:paraId="6C155942" w14:textId="7636F90A"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2670</w:t>
            </w:r>
          </w:p>
        </w:tc>
        <w:tc>
          <w:tcPr>
            <w:tcW w:w="1083" w:type="dxa"/>
          </w:tcPr>
          <w:p w14:paraId="0A0E3AC2" w14:textId="1E2E5F79"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3147</w:t>
            </w:r>
          </w:p>
        </w:tc>
        <w:tc>
          <w:tcPr>
            <w:tcW w:w="986" w:type="dxa"/>
          </w:tcPr>
          <w:p w14:paraId="7D2A55E6" w14:textId="3BA1CF4B"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3147</w:t>
            </w:r>
          </w:p>
        </w:tc>
        <w:tc>
          <w:tcPr>
            <w:tcW w:w="986" w:type="dxa"/>
          </w:tcPr>
          <w:p w14:paraId="20AF442E" w14:textId="1B27D2FC"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3146</w:t>
            </w:r>
          </w:p>
        </w:tc>
        <w:tc>
          <w:tcPr>
            <w:tcW w:w="1078" w:type="dxa"/>
          </w:tcPr>
          <w:p w14:paraId="5EF0C8AA" w14:textId="5106E0FA"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1241</w:t>
            </w:r>
          </w:p>
        </w:tc>
      </w:tr>
      <w:tr w:rsidR="005D3696" w:rsidRPr="005D3696" w14:paraId="10ECD0CE" w14:textId="77777777" w:rsidTr="005D3696">
        <w:trPr>
          <w:trHeight w:val="340"/>
          <w:jc w:val="center"/>
        </w:trPr>
        <w:tc>
          <w:tcPr>
            <w:tcW w:w="2382" w:type="dxa"/>
          </w:tcPr>
          <w:p w14:paraId="525D8CA9" w14:textId="0DE90A6C" w:rsidR="005D3696" w:rsidRPr="005D3696" w:rsidRDefault="005D3696" w:rsidP="005D3696">
            <w:pPr>
              <w:spacing w:line="220" w:lineRule="atLeast"/>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CAZy</w:t>
            </w:r>
          </w:p>
        </w:tc>
        <w:tc>
          <w:tcPr>
            <w:tcW w:w="1175" w:type="dxa"/>
          </w:tcPr>
          <w:p w14:paraId="69EA18E4" w14:textId="7D132D38"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152</w:t>
            </w:r>
          </w:p>
        </w:tc>
        <w:tc>
          <w:tcPr>
            <w:tcW w:w="1083" w:type="dxa"/>
          </w:tcPr>
          <w:p w14:paraId="54C9D970" w14:textId="0DDFAB53"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121</w:t>
            </w:r>
          </w:p>
        </w:tc>
        <w:tc>
          <w:tcPr>
            <w:tcW w:w="986" w:type="dxa"/>
          </w:tcPr>
          <w:p w14:paraId="763B7CCF" w14:textId="499A3A0D"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121</w:t>
            </w:r>
          </w:p>
        </w:tc>
        <w:tc>
          <w:tcPr>
            <w:tcW w:w="986" w:type="dxa"/>
          </w:tcPr>
          <w:p w14:paraId="24871FA1" w14:textId="61D5CF42"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121</w:t>
            </w:r>
          </w:p>
        </w:tc>
        <w:tc>
          <w:tcPr>
            <w:tcW w:w="1078" w:type="dxa"/>
          </w:tcPr>
          <w:p w14:paraId="5EA78C21" w14:textId="47076A13" w:rsidR="005D3696" w:rsidRPr="005D3696" w:rsidRDefault="005D3696" w:rsidP="005D3696">
            <w:pPr>
              <w:spacing w:line="220" w:lineRule="atLeast"/>
              <w:jc w:val="center"/>
              <w:rPr>
                <w:rFonts w:ascii="Times New Roman" w:hAnsi="Times New Roman" w:cs="Times New Roman"/>
                <w:bCs/>
                <w:color w:val="000000" w:themeColor="text1"/>
                <w:sz w:val="24"/>
                <w:szCs w:val="24"/>
              </w:rPr>
            </w:pPr>
            <w:r w:rsidRPr="005D3696">
              <w:rPr>
                <w:rFonts w:ascii="Times New Roman" w:hAnsi="Times New Roman" w:cs="Times New Roman" w:hint="eastAsia"/>
                <w:bCs/>
                <w:color w:val="000000" w:themeColor="text1"/>
                <w:sz w:val="24"/>
                <w:szCs w:val="24"/>
              </w:rPr>
              <w:t>71</w:t>
            </w:r>
          </w:p>
        </w:tc>
      </w:tr>
    </w:tbl>
    <w:p w14:paraId="0A6F37DD" w14:textId="22E074DA" w:rsidR="00F27851" w:rsidRDefault="00246771" w:rsidP="008D0893">
      <w:pPr>
        <w:spacing w:after="0" w:line="220" w:lineRule="atLeast"/>
        <w:rPr>
          <w:rFonts w:ascii="Times New Roman" w:hAnsi="Times New Roman"/>
          <w:bCs/>
          <w:sz w:val="24"/>
          <w:szCs w:val="24"/>
        </w:rPr>
      </w:pPr>
      <w:r w:rsidRPr="005D3696">
        <w:rPr>
          <w:rFonts w:ascii="Times New Roman" w:hAnsi="Times New Roman" w:cs="Times New Roman" w:hint="eastAsia"/>
          <w:bCs/>
          <w:color w:val="000000" w:themeColor="text1"/>
          <w:sz w:val="24"/>
          <w:szCs w:val="24"/>
        </w:rPr>
        <w:t>Note: RH3</w:t>
      </w:r>
      <w:r w:rsidRPr="005D3696">
        <w:rPr>
          <w:rFonts w:ascii="Times New Roman" w:hAnsi="Times New Roman" w:cs="Times New Roman"/>
          <w:bCs/>
          <w:color w:val="000000" w:themeColor="text1"/>
          <w:sz w:val="24"/>
          <w:szCs w:val="24"/>
        </w:rPr>
        <w:t xml:space="preserve"> =</w:t>
      </w:r>
      <w:r w:rsidRPr="005D3696">
        <w:rPr>
          <w:rFonts w:ascii="Times New Roman" w:hAnsi="Times New Roman" w:cs="Times New Roman" w:hint="eastAsia"/>
          <w:bCs/>
          <w:color w:val="000000" w:themeColor="text1"/>
          <w:sz w:val="24"/>
          <w:szCs w:val="24"/>
        </w:rPr>
        <w:t xml:space="preserve"> </w:t>
      </w:r>
      <w:r w:rsidRPr="005D3696">
        <w:rPr>
          <w:rFonts w:ascii="Times New Roman" w:hAnsi="Times New Roman"/>
          <w:bCs/>
          <w:i/>
          <w:iCs/>
          <w:sz w:val="24"/>
          <w:szCs w:val="24"/>
        </w:rPr>
        <w:t>Prevotella</w:t>
      </w:r>
      <w:r w:rsidRPr="005D3696">
        <w:rPr>
          <w:rFonts w:ascii="Times New Roman" w:hAnsi="Times New Roman" w:hint="eastAsia"/>
          <w:bCs/>
          <w:i/>
          <w:iCs/>
          <w:sz w:val="24"/>
          <w:szCs w:val="24"/>
        </w:rPr>
        <w:t xml:space="preserve"> </w:t>
      </w:r>
      <w:r w:rsidRPr="005D3696">
        <w:rPr>
          <w:rFonts w:ascii="Times New Roman" w:hAnsi="Times New Roman" w:hint="eastAsia"/>
          <w:bCs/>
          <w:sz w:val="24"/>
          <w:szCs w:val="24"/>
        </w:rPr>
        <w:t>RH3</w:t>
      </w:r>
      <w:r w:rsidRPr="005D3696">
        <w:rPr>
          <w:rFonts w:ascii="Times New Roman" w:hAnsi="Times New Roman" w:cs="Times New Roman"/>
          <w:bCs/>
          <w:color w:val="000000" w:themeColor="text1"/>
          <w:sz w:val="24"/>
          <w:szCs w:val="24"/>
        </w:rPr>
        <w:t xml:space="preserve">; </w:t>
      </w:r>
      <w:r w:rsidRPr="005D3696">
        <w:rPr>
          <w:rFonts w:ascii="Times New Roman" w:hAnsi="Times New Roman" w:cs="Times New Roman" w:hint="eastAsia"/>
          <w:bCs/>
          <w:color w:val="000000" w:themeColor="text1"/>
          <w:sz w:val="24"/>
          <w:szCs w:val="24"/>
        </w:rPr>
        <w:t>RH14</w:t>
      </w:r>
      <w:r w:rsidRPr="005D3696">
        <w:rPr>
          <w:rFonts w:ascii="Times New Roman" w:hAnsi="Times New Roman" w:cs="Times New Roman"/>
          <w:bCs/>
          <w:color w:val="000000" w:themeColor="text1"/>
          <w:sz w:val="24"/>
          <w:szCs w:val="24"/>
        </w:rPr>
        <w:t xml:space="preserve"> = </w:t>
      </w:r>
      <w:r w:rsidRPr="005D3696">
        <w:rPr>
          <w:rFonts w:ascii="Times New Roman" w:hAnsi="Times New Roman"/>
          <w:bCs/>
          <w:i/>
          <w:iCs/>
          <w:sz w:val="24"/>
          <w:szCs w:val="24"/>
        </w:rPr>
        <w:t>Prevotella</w:t>
      </w:r>
      <w:r w:rsidRPr="005D3696">
        <w:rPr>
          <w:rFonts w:ascii="Times New Roman" w:hAnsi="Times New Roman" w:hint="eastAsia"/>
          <w:bCs/>
          <w:sz w:val="24"/>
          <w:szCs w:val="24"/>
        </w:rPr>
        <w:t xml:space="preserve"> RH14</w:t>
      </w:r>
      <w:r w:rsidRPr="005D3696">
        <w:rPr>
          <w:rFonts w:ascii="Times New Roman" w:hAnsi="Times New Roman" w:cs="Times New Roman" w:hint="eastAsia"/>
          <w:bCs/>
          <w:color w:val="000000" w:themeColor="text1"/>
          <w:sz w:val="24"/>
          <w:szCs w:val="24"/>
        </w:rPr>
        <w:t xml:space="preserve">; RH27 = </w:t>
      </w:r>
      <w:r w:rsidRPr="005D3696">
        <w:rPr>
          <w:rFonts w:ascii="Times New Roman" w:hAnsi="Times New Roman"/>
          <w:bCs/>
          <w:i/>
          <w:iCs/>
          <w:sz w:val="24"/>
          <w:szCs w:val="24"/>
        </w:rPr>
        <w:t>Prevotella</w:t>
      </w:r>
      <w:r w:rsidRPr="005D3696">
        <w:rPr>
          <w:rFonts w:ascii="Times New Roman" w:hAnsi="Times New Roman" w:hint="eastAsia"/>
          <w:bCs/>
          <w:i/>
          <w:iCs/>
          <w:sz w:val="24"/>
          <w:szCs w:val="24"/>
        </w:rPr>
        <w:t xml:space="preserve"> </w:t>
      </w:r>
      <w:r w:rsidRPr="005D3696">
        <w:rPr>
          <w:rFonts w:ascii="Times New Roman" w:hAnsi="Times New Roman" w:hint="eastAsia"/>
          <w:bCs/>
          <w:sz w:val="24"/>
          <w:szCs w:val="24"/>
        </w:rPr>
        <w:t>RH27</w:t>
      </w:r>
      <w:r w:rsidRPr="005D3696">
        <w:rPr>
          <w:rFonts w:ascii="Times New Roman" w:hAnsi="Times New Roman" w:cs="Times New Roman" w:hint="eastAsia"/>
          <w:bCs/>
          <w:color w:val="000000" w:themeColor="text1"/>
          <w:sz w:val="24"/>
          <w:szCs w:val="24"/>
        </w:rPr>
        <w:t>; RH35 =</w:t>
      </w:r>
      <w:r w:rsidRPr="005D3696">
        <w:rPr>
          <w:rFonts w:ascii="Times New Roman" w:hAnsi="Times New Roman"/>
          <w:bCs/>
          <w:i/>
          <w:iCs/>
          <w:sz w:val="24"/>
          <w:szCs w:val="24"/>
        </w:rPr>
        <w:t xml:space="preserve"> Prevotella</w:t>
      </w:r>
      <w:r w:rsidRPr="005D3696">
        <w:rPr>
          <w:rFonts w:ascii="Times New Roman" w:hAnsi="Times New Roman" w:hint="eastAsia"/>
          <w:bCs/>
          <w:i/>
          <w:iCs/>
          <w:sz w:val="24"/>
          <w:szCs w:val="24"/>
        </w:rPr>
        <w:t xml:space="preserve"> </w:t>
      </w:r>
      <w:r w:rsidRPr="005D3696">
        <w:rPr>
          <w:rFonts w:ascii="Times New Roman" w:hAnsi="Times New Roman" w:hint="eastAsia"/>
          <w:bCs/>
          <w:sz w:val="24"/>
          <w:szCs w:val="24"/>
        </w:rPr>
        <w:t>RH35</w:t>
      </w:r>
      <w:r w:rsidR="005D3696" w:rsidRPr="005D3696">
        <w:rPr>
          <w:rFonts w:ascii="Times New Roman" w:hAnsi="Times New Roman" w:cs="Times New Roman" w:hint="eastAsia"/>
          <w:bCs/>
          <w:color w:val="000000" w:themeColor="text1"/>
          <w:sz w:val="24"/>
          <w:szCs w:val="24"/>
        </w:rPr>
        <w:t>;</w:t>
      </w:r>
      <w:r w:rsidR="005D3696">
        <w:rPr>
          <w:rFonts w:ascii="Times New Roman" w:hAnsi="Times New Roman" w:cs="Times New Roman" w:hint="eastAsia"/>
          <w:bCs/>
          <w:color w:val="000000" w:themeColor="text1"/>
          <w:sz w:val="24"/>
          <w:szCs w:val="24"/>
        </w:rPr>
        <w:t xml:space="preserve"> </w:t>
      </w:r>
      <w:r w:rsidR="005D3696" w:rsidRPr="005D3696">
        <w:rPr>
          <w:rFonts w:ascii="Times New Roman" w:hAnsi="Times New Roman" w:cs="Times New Roman" w:hint="eastAsia"/>
          <w:bCs/>
          <w:color w:val="000000" w:themeColor="text1"/>
          <w:sz w:val="24"/>
          <w:szCs w:val="24"/>
        </w:rPr>
        <w:t xml:space="preserve">RH19 = </w:t>
      </w:r>
      <w:r w:rsidR="005D3696" w:rsidRPr="005D3696">
        <w:rPr>
          <w:rFonts w:ascii="Times New Roman" w:hAnsi="Times New Roman"/>
          <w:bCs/>
          <w:i/>
          <w:iCs/>
          <w:sz w:val="24"/>
          <w:szCs w:val="24"/>
        </w:rPr>
        <w:t>Megasphaera elsdenii</w:t>
      </w:r>
      <w:r w:rsidR="005D3696" w:rsidRPr="005D3696">
        <w:rPr>
          <w:rFonts w:ascii="Times New Roman" w:hAnsi="Times New Roman" w:cs="Times New Roman" w:hint="eastAsia"/>
          <w:bCs/>
          <w:color w:val="000000" w:themeColor="text1"/>
          <w:sz w:val="24"/>
          <w:szCs w:val="24"/>
        </w:rPr>
        <w:t xml:space="preserve"> RH19</w:t>
      </w:r>
      <w:r w:rsidRPr="005D3696">
        <w:rPr>
          <w:rFonts w:ascii="Times New Roman" w:hAnsi="Times New Roman" w:hint="eastAsia"/>
          <w:bCs/>
          <w:sz w:val="24"/>
          <w:szCs w:val="24"/>
        </w:rPr>
        <w:t>.</w:t>
      </w:r>
    </w:p>
    <w:p w14:paraId="1AA3CE06" w14:textId="57F03608" w:rsidR="008D0893" w:rsidRPr="008D0893" w:rsidRDefault="008D0893" w:rsidP="00D97379">
      <w:pPr>
        <w:spacing w:line="220" w:lineRule="atLeast"/>
        <w:rPr>
          <w:rFonts w:ascii="Times New Roman" w:hAnsi="Times New Roman" w:cs="Times New Roman"/>
          <w:b/>
          <w:color w:val="000000" w:themeColor="text1"/>
          <w:sz w:val="24"/>
          <w:szCs w:val="24"/>
        </w:rPr>
      </w:pPr>
      <w:r w:rsidRPr="008D0893">
        <w:rPr>
          <w:rFonts w:ascii="Times New Roman" w:hAnsi="Times New Roman" w:hint="eastAsia"/>
          <w:bCs/>
          <w:sz w:val="24"/>
          <w:szCs w:val="24"/>
          <w:vertAlign w:val="superscript"/>
        </w:rPr>
        <w:t>1</w:t>
      </w:r>
      <w:r>
        <w:rPr>
          <w:rFonts w:ascii="Times New Roman" w:hAnsi="Times New Roman" w:hint="eastAsia"/>
          <w:bCs/>
          <w:sz w:val="24"/>
          <w:szCs w:val="24"/>
        </w:rPr>
        <w:t xml:space="preserve"> NR; n</w:t>
      </w:r>
      <w:r w:rsidRPr="008D0893">
        <w:rPr>
          <w:rFonts w:ascii="Times New Roman" w:hAnsi="Times New Roman"/>
          <w:bCs/>
          <w:sz w:val="24"/>
          <w:szCs w:val="24"/>
        </w:rPr>
        <w:t>on-</w:t>
      </w:r>
      <w:r>
        <w:rPr>
          <w:rFonts w:ascii="Times New Roman" w:hAnsi="Times New Roman" w:hint="eastAsia"/>
          <w:bCs/>
          <w:sz w:val="24"/>
          <w:szCs w:val="24"/>
        </w:rPr>
        <w:t>r</w:t>
      </w:r>
      <w:r w:rsidRPr="008D0893">
        <w:rPr>
          <w:rFonts w:ascii="Times New Roman" w:hAnsi="Times New Roman"/>
          <w:bCs/>
          <w:sz w:val="24"/>
          <w:szCs w:val="24"/>
        </w:rPr>
        <w:t xml:space="preserve">edundant </w:t>
      </w:r>
      <w:r>
        <w:rPr>
          <w:rFonts w:ascii="Times New Roman" w:hAnsi="Times New Roman" w:hint="eastAsia"/>
          <w:bCs/>
          <w:sz w:val="24"/>
          <w:szCs w:val="24"/>
        </w:rPr>
        <w:t>p</w:t>
      </w:r>
      <w:r w:rsidRPr="008D0893">
        <w:rPr>
          <w:rFonts w:ascii="Times New Roman" w:hAnsi="Times New Roman"/>
          <w:bCs/>
          <w:sz w:val="24"/>
          <w:szCs w:val="24"/>
        </w:rPr>
        <w:t xml:space="preserve">rotein </w:t>
      </w:r>
      <w:r>
        <w:rPr>
          <w:rFonts w:ascii="Times New Roman" w:hAnsi="Times New Roman" w:hint="eastAsia"/>
          <w:bCs/>
          <w:sz w:val="24"/>
          <w:szCs w:val="24"/>
        </w:rPr>
        <w:t>d</w:t>
      </w:r>
      <w:r w:rsidRPr="008D0893">
        <w:rPr>
          <w:rFonts w:ascii="Times New Roman" w:hAnsi="Times New Roman"/>
          <w:bCs/>
          <w:sz w:val="24"/>
          <w:szCs w:val="24"/>
        </w:rPr>
        <w:t>atabase</w:t>
      </w:r>
      <w:r>
        <w:rPr>
          <w:rFonts w:ascii="Times New Roman" w:hAnsi="Times New Roman" w:hint="eastAsia"/>
          <w:bCs/>
          <w:sz w:val="24"/>
          <w:szCs w:val="24"/>
        </w:rPr>
        <w:t>; GO; g</w:t>
      </w:r>
      <w:r w:rsidRPr="008D0893">
        <w:rPr>
          <w:rFonts w:ascii="Times New Roman" w:hAnsi="Times New Roman"/>
          <w:bCs/>
          <w:sz w:val="24"/>
          <w:szCs w:val="24"/>
        </w:rPr>
        <w:t xml:space="preserve">ene </w:t>
      </w:r>
      <w:r>
        <w:rPr>
          <w:rFonts w:ascii="Times New Roman" w:hAnsi="Times New Roman" w:hint="eastAsia"/>
          <w:bCs/>
          <w:sz w:val="24"/>
          <w:szCs w:val="24"/>
        </w:rPr>
        <w:t>o</w:t>
      </w:r>
      <w:r w:rsidRPr="008D0893">
        <w:rPr>
          <w:rFonts w:ascii="Times New Roman" w:hAnsi="Times New Roman"/>
          <w:bCs/>
          <w:sz w:val="24"/>
          <w:szCs w:val="24"/>
        </w:rPr>
        <w:t>ntology</w:t>
      </w:r>
      <w:r>
        <w:rPr>
          <w:rFonts w:ascii="Times New Roman" w:hAnsi="Times New Roman" w:hint="eastAsia"/>
          <w:bCs/>
          <w:sz w:val="24"/>
          <w:szCs w:val="24"/>
        </w:rPr>
        <w:t xml:space="preserve">; </w:t>
      </w:r>
      <w:r>
        <w:rPr>
          <w:rFonts w:ascii="Times New Roman" w:hAnsi="Times New Roman"/>
          <w:bCs/>
          <w:sz w:val="24"/>
          <w:szCs w:val="24"/>
        </w:rPr>
        <w:t>egg</w:t>
      </w:r>
      <w:r>
        <w:rPr>
          <w:rFonts w:ascii="Times New Roman" w:hAnsi="Times New Roman" w:hint="eastAsia"/>
          <w:bCs/>
          <w:sz w:val="24"/>
          <w:szCs w:val="24"/>
        </w:rPr>
        <w:t xml:space="preserve">NOG; </w:t>
      </w:r>
      <w:r w:rsidRPr="008D0893">
        <w:rPr>
          <w:rFonts w:ascii="Times New Roman" w:hAnsi="Times New Roman"/>
          <w:bCs/>
          <w:sz w:val="24"/>
          <w:szCs w:val="24"/>
        </w:rPr>
        <w:t>evolutionary genealogy of genes: Non-supervised Orthologous Groups</w:t>
      </w:r>
      <w:r>
        <w:rPr>
          <w:rFonts w:ascii="Times New Roman" w:hAnsi="Times New Roman" w:hint="eastAsia"/>
          <w:bCs/>
          <w:sz w:val="24"/>
          <w:szCs w:val="24"/>
        </w:rPr>
        <w:t xml:space="preserve">; KEGG; </w:t>
      </w:r>
      <w:r w:rsidRPr="008D0893">
        <w:rPr>
          <w:rFonts w:ascii="Times New Roman" w:hAnsi="Times New Roman"/>
          <w:bCs/>
          <w:sz w:val="24"/>
          <w:szCs w:val="24"/>
        </w:rPr>
        <w:t>Kyoto Encyclopedia of Genes and Genomes</w:t>
      </w:r>
      <w:r>
        <w:rPr>
          <w:rFonts w:ascii="Times New Roman" w:hAnsi="Times New Roman" w:hint="eastAsia"/>
          <w:bCs/>
          <w:sz w:val="24"/>
          <w:szCs w:val="24"/>
        </w:rPr>
        <w:t>; CAZy; c</w:t>
      </w:r>
      <w:r w:rsidRPr="008D0893">
        <w:rPr>
          <w:rFonts w:ascii="Times New Roman" w:hAnsi="Times New Roman"/>
          <w:bCs/>
          <w:sz w:val="24"/>
          <w:szCs w:val="24"/>
        </w:rPr>
        <w:t>arbohydrate-</w:t>
      </w:r>
      <w:r>
        <w:rPr>
          <w:rFonts w:ascii="Times New Roman" w:hAnsi="Times New Roman" w:hint="eastAsia"/>
          <w:bCs/>
          <w:sz w:val="24"/>
          <w:szCs w:val="24"/>
        </w:rPr>
        <w:t>a</w:t>
      </w:r>
      <w:r w:rsidRPr="008D0893">
        <w:rPr>
          <w:rFonts w:ascii="Times New Roman" w:hAnsi="Times New Roman"/>
          <w:bCs/>
          <w:sz w:val="24"/>
          <w:szCs w:val="24"/>
        </w:rPr>
        <w:t>ctive en</w:t>
      </w:r>
      <w:r>
        <w:rPr>
          <w:rFonts w:ascii="Times New Roman" w:hAnsi="Times New Roman" w:hint="eastAsia"/>
          <w:bCs/>
          <w:sz w:val="24"/>
          <w:szCs w:val="24"/>
        </w:rPr>
        <w:t>zy</w:t>
      </w:r>
      <w:r w:rsidRPr="008D0893">
        <w:rPr>
          <w:rFonts w:ascii="Times New Roman" w:hAnsi="Times New Roman"/>
          <w:bCs/>
          <w:sz w:val="24"/>
          <w:szCs w:val="24"/>
        </w:rPr>
        <w:t xml:space="preserve">mes </w:t>
      </w:r>
      <w:r>
        <w:rPr>
          <w:rFonts w:ascii="Times New Roman" w:hAnsi="Times New Roman" w:hint="eastAsia"/>
          <w:bCs/>
          <w:sz w:val="24"/>
          <w:szCs w:val="24"/>
        </w:rPr>
        <w:t>d</w:t>
      </w:r>
      <w:r w:rsidRPr="008D0893">
        <w:rPr>
          <w:rFonts w:ascii="Times New Roman" w:hAnsi="Times New Roman"/>
          <w:bCs/>
          <w:sz w:val="24"/>
          <w:szCs w:val="24"/>
        </w:rPr>
        <w:t>atabase</w:t>
      </w:r>
      <w:r>
        <w:rPr>
          <w:rFonts w:ascii="Times New Roman" w:hAnsi="Times New Roman" w:hint="eastAsia"/>
          <w:bCs/>
          <w:sz w:val="24"/>
          <w:szCs w:val="24"/>
        </w:rPr>
        <w:t>.</w:t>
      </w:r>
    </w:p>
    <w:p w14:paraId="7634CFDB" w14:textId="78A0F780" w:rsidR="00464D31" w:rsidRDefault="00D97379" w:rsidP="0088655B">
      <w:pPr>
        <w:spacing w:line="220" w:lineRule="atLeast"/>
        <w:rPr>
          <w:rFonts w:ascii="Times New Roman" w:hAnsi="Times New Roman" w:cs="Times New Roman"/>
          <w:b/>
          <w:color w:val="000000" w:themeColor="text1"/>
        </w:rPr>
      </w:pPr>
      <w:r>
        <w:rPr>
          <w:rFonts w:ascii="Times New Roman" w:hAnsi="Times New Roman" w:cs="Times New Roman"/>
          <w:b/>
          <w:color w:val="000000" w:themeColor="text1"/>
        </w:rPr>
        <w:br w:type="page"/>
      </w:r>
    </w:p>
    <w:p w14:paraId="48B97629" w14:textId="77777777" w:rsidR="00F27851" w:rsidRDefault="00F27851" w:rsidP="0088655B">
      <w:pPr>
        <w:spacing w:line="220" w:lineRule="atLeast"/>
        <w:rPr>
          <w:rFonts w:ascii="Times New Roman" w:hAnsi="Times New Roman" w:cs="Times New Roman"/>
          <w:b/>
          <w:color w:val="000000" w:themeColor="text1"/>
        </w:rPr>
      </w:pPr>
    </w:p>
    <w:tbl>
      <w:tblPr>
        <w:tblStyle w:val="a7"/>
        <w:tblpPr w:leftFromText="180" w:rightFromText="180" w:vertAnchor="page" w:horzAnchor="margin" w:tblpY="2677"/>
        <w:tblW w:w="0" w:type="auto"/>
        <w:tblBorders>
          <w:top w:val="single" w:sz="8" w:space="0" w:color="auto"/>
          <w:left w:val="none" w:sz="0" w:space="0" w:color="auto"/>
          <w:bottom w:val="single" w:sz="8"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5D3696" w:rsidRPr="005068BB" w14:paraId="69200802" w14:textId="77777777" w:rsidTr="005D3696">
        <w:trPr>
          <w:trHeight w:val="340"/>
        </w:trPr>
        <w:tc>
          <w:tcPr>
            <w:tcW w:w="2765" w:type="dxa"/>
            <w:tcBorders>
              <w:top w:val="single" w:sz="8" w:space="0" w:color="auto"/>
              <w:bottom w:val="single" w:sz="4" w:space="0" w:color="auto"/>
            </w:tcBorders>
          </w:tcPr>
          <w:p w14:paraId="226008D2"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color w:val="000000" w:themeColor="text1"/>
                <w:sz w:val="24"/>
                <w:szCs w:val="24"/>
              </w:rPr>
              <w:t>Sample</w:t>
            </w:r>
          </w:p>
        </w:tc>
        <w:tc>
          <w:tcPr>
            <w:tcW w:w="2765" w:type="dxa"/>
            <w:tcBorders>
              <w:top w:val="single" w:sz="8" w:space="0" w:color="auto"/>
              <w:bottom w:val="single" w:sz="4" w:space="0" w:color="auto"/>
            </w:tcBorders>
          </w:tcPr>
          <w:p w14:paraId="593F2C44"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color w:val="000000" w:themeColor="text1"/>
                <w:sz w:val="24"/>
                <w:szCs w:val="24"/>
              </w:rPr>
              <w:t>Raw reads</w:t>
            </w:r>
          </w:p>
        </w:tc>
        <w:tc>
          <w:tcPr>
            <w:tcW w:w="2766" w:type="dxa"/>
            <w:tcBorders>
              <w:top w:val="single" w:sz="8" w:space="0" w:color="auto"/>
              <w:bottom w:val="single" w:sz="4" w:space="0" w:color="auto"/>
            </w:tcBorders>
          </w:tcPr>
          <w:p w14:paraId="67920D95"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color w:val="000000" w:themeColor="text1"/>
                <w:sz w:val="24"/>
                <w:szCs w:val="24"/>
              </w:rPr>
              <w:t>Clean reads</w:t>
            </w:r>
          </w:p>
        </w:tc>
      </w:tr>
      <w:tr w:rsidR="005D3696" w:rsidRPr="005068BB" w14:paraId="4F60A8E5" w14:textId="77777777" w:rsidTr="005D3696">
        <w:trPr>
          <w:trHeight w:val="340"/>
        </w:trPr>
        <w:tc>
          <w:tcPr>
            <w:tcW w:w="2765" w:type="dxa"/>
            <w:tcBorders>
              <w:top w:val="single" w:sz="4" w:space="0" w:color="auto"/>
            </w:tcBorders>
          </w:tcPr>
          <w:p w14:paraId="0CE030B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NC-1</w:t>
            </w:r>
          </w:p>
        </w:tc>
        <w:tc>
          <w:tcPr>
            <w:tcW w:w="2765" w:type="dxa"/>
            <w:tcBorders>
              <w:top w:val="single" w:sz="4" w:space="0" w:color="auto"/>
            </w:tcBorders>
          </w:tcPr>
          <w:p w14:paraId="0FBA6761"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69682530</w:t>
            </w:r>
          </w:p>
        </w:tc>
        <w:tc>
          <w:tcPr>
            <w:tcW w:w="2766" w:type="dxa"/>
            <w:tcBorders>
              <w:top w:val="single" w:sz="4" w:space="0" w:color="auto"/>
            </w:tcBorders>
          </w:tcPr>
          <w:p w14:paraId="7D1CA7D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69205344</w:t>
            </w:r>
          </w:p>
        </w:tc>
      </w:tr>
      <w:tr w:rsidR="005D3696" w:rsidRPr="005068BB" w14:paraId="423C233D" w14:textId="77777777" w:rsidTr="005D3696">
        <w:trPr>
          <w:trHeight w:val="340"/>
        </w:trPr>
        <w:tc>
          <w:tcPr>
            <w:tcW w:w="2765" w:type="dxa"/>
          </w:tcPr>
          <w:p w14:paraId="4A3C2A57"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NC-2</w:t>
            </w:r>
          </w:p>
        </w:tc>
        <w:tc>
          <w:tcPr>
            <w:tcW w:w="2765" w:type="dxa"/>
          </w:tcPr>
          <w:p w14:paraId="01311A96"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68447452</w:t>
            </w:r>
          </w:p>
        </w:tc>
        <w:tc>
          <w:tcPr>
            <w:tcW w:w="2766" w:type="dxa"/>
          </w:tcPr>
          <w:p w14:paraId="53D58AD6"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67979746</w:t>
            </w:r>
          </w:p>
        </w:tc>
      </w:tr>
      <w:tr w:rsidR="005D3696" w:rsidRPr="005068BB" w14:paraId="46216901" w14:textId="77777777" w:rsidTr="005D3696">
        <w:trPr>
          <w:trHeight w:val="340"/>
        </w:trPr>
        <w:tc>
          <w:tcPr>
            <w:tcW w:w="2765" w:type="dxa"/>
          </w:tcPr>
          <w:p w14:paraId="1820A4E4"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NC-3</w:t>
            </w:r>
          </w:p>
        </w:tc>
        <w:tc>
          <w:tcPr>
            <w:tcW w:w="2765" w:type="dxa"/>
          </w:tcPr>
          <w:p w14:paraId="37628E7A"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73502074</w:t>
            </w:r>
          </w:p>
        </w:tc>
        <w:tc>
          <w:tcPr>
            <w:tcW w:w="2766" w:type="dxa"/>
          </w:tcPr>
          <w:p w14:paraId="5B00BB61"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73061594</w:t>
            </w:r>
          </w:p>
        </w:tc>
      </w:tr>
      <w:tr w:rsidR="005D3696" w:rsidRPr="005068BB" w14:paraId="624FCC16" w14:textId="77777777" w:rsidTr="005D3696">
        <w:trPr>
          <w:trHeight w:val="340"/>
        </w:trPr>
        <w:tc>
          <w:tcPr>
            <w:tcW w:w="2765" w:type="dxa"/>
          </w:tcPr>
          <w:p w14:paraId="0AC6335E"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RH3-1</w:t>
            </w:r>
          </w:p>
        </w:tc>
        <w:tc>
          <w:tcPr>
            <w:tcW w:w="2765" w:type="dxa"/>
          </w:tcPr>
          <w:p w14:paraId="70AD551E"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76261472</w:t>
            </w:r>
          </w:p>
        </w:tc>
        <w:tc>
          <w:tcPr>
            <w:tcW w:w="2766" w:type="dxa"/>
          </w:tcPr>
          <w:p w14:paraId="44A7540A"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75758554</w:t>
            </w:r>
          </w:p>
        </w:tc>
      </w:tr>
      <w:tr w:rsidR="005D3696" w:rsidRPr="005068BB" w14:paraId="47809FE0" w14:textId="77777777" w:rsidTr="005D3696">
        <w:trPr>
          <w:trHeight w:val="340"/>
        </w:trPr>
        <w:tc>
          <w:tcPr>
            <w:tcW w:w="2765" w:type="dxa"/>
          </w:tcPr>
          <w:p w14:paraId="2A555AA2"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RH3-2</w:t>
            </w:r>
          </w:p>
        </w:tc>
        <w:tc>
          <w:tcPr>
            <w:tcW w:w="2765" w:type="dxa"/>
          </w:tcPr>
          <w:p w14:paraId="2782CF3F"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70948856</w:t>
            </w:r>
          </w:p>
        </w:tc>
        <w:tc>
          <w:tcPr>
            <w:tcW w:w="2766" w:type="dxa"/>
          </w:tcPr>
          <w:p w14:paraId="605567E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70485814</w:t>
            </w:r>
          </w:p>
        </w:tc>
      </w:tr>
      <w:tr w:rsidR="005D3696" w:rsidRPr="005068BB" w14:paraId="3703E46D" w14:textId="77777777" w:rsidTr="005D3696">
        <w:trPr>
          <w:trHeight w:val="340"/>
        </w:trPr>
        <w:tc>
          <w:tcPr>
            <w:tcW w:w="2765" w:type="dxa"/>
          </w:tcPr>
          <w:p w14:paraId="2C8237BB"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RH3-3</w:t>
            </w:r>
          </w:p>
        </w:tc>
        <w:tc>
          <w:tcPr>
            <w:tcW w:w="2765" w:type="dxa"/>
          </w:tcPr>
          <w:p w14:paraId="1AA0D53B"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71276350</w:t>
            </w:r>
          </w:p>
        </w:tc>
        <w:tc>
          <w:tcPr>
            <w:tcW w:w="2766" w:type="dxa"/>
          </w:tcPr>
          <w:p w14:paraId="2720F92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70798726</w:t>
            </w:r>
          </w:p>
        </w:tc>
      </w:tr>
      <w:tr w:rsidR="005D3696" w:rsidRPr="005068BB" w14:paraId="5427BA27" w14:textId="77777777" w:rsidTr="005D3696">
        <w:trPr>
          <w:trHeight w:val="340"/>
        </w:trPr>
        <w:tc>
          <w:tcPr>
            <w:tcW w:w="2765" w:type="dxa"/>
          </w:tcPr>
          <w:p w14:paraId="2B5F0277"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RH14-1</w:t>
            </w:r>
          </w:p>
        </w:tc>
        <w:tc>
          <w:tcPr>
            <w:tcW w:w="2765" w:type="dxa"/>
          </w:tcPr>
          <w:p w14:paraId="76EE530A"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66896626</w:t>
            </w:r>
          </w:p>
        </w:tc>
        <w:tc>
          <w:tcPr>
            <w:tcW w:w="2766" w:type="dxa"/>
          </w:tcPr>
          <w:p w14:paraId="2FF48F3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66468974</w:t>
            </w:r>
          </w:p>
        </w:tc>
      </w:tr>
      <w:tr w:rsidR="005D3696" w:rsidRPr="005068BB" w14:paraId="12FF3D99" w14:textId="77777777" w:rsidTr="005D3696">
        <w:trPr>
          <w:trHeight w:val="340"/>
        </w:trPr>
        <w:tc>
          <w:tcPr>
            <w:tcW w:w="2765" w:type="dxa"/>
          </w:tcPr>
          <w:p w14:paraId="131D3D57"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RH14-2</w:t>
            </w:r>
          </w:p>
        </w:tc>
        <w:tc>
          <w:tcPr>
            <w:tcW w:w="2765" w:type="dxa"/>
          </w:tcPr>
          <w:p w14:paraId="63C6FDE8"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73563494</w:t>
            </w:r>
          </w:p>
        </w:tc>
        <w:tc>
          <w:tcPr>
            <w:tcW w:w="2766" w:type="dxa"/>
          </w:tcPr>
          <w:p w14:paraId="64079C2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73074280</w:t>
            </w:r>
          </w:p>
        </w:tc>
      </w:tr>
      <w:tr w:rsidR="005D3696" w:rsidRPr="005068BB" w14:paraId="2DE0416A" w14:textId="77777777" w:rsidTr="005D3696">
        <w:trPr>
          <w:trHeight w:val="340"/>
        </w:trPr>
        <w:tc>
          <w:tcPr>
            <w:tcW w:w="2765" w:type="dxa"/>
          </w:tcPr>
          <w:p w14:paraId="64EAC27D"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RH14-3</w:t>
            </w:r>
          </w:p>
        </w:tc>
        <w:tc>
          <w:tcPr>
            <w:tcW w:w="2765" w:type="dxa"/>
          </w:tcPr>
          <w:p w14:paraId="1D34202F"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69370074</w:t>
            </w:r>
          </w:p>
        </w:tc>
        <w:tc>
          <w:tcPr>
            <w:tcW w:w="2766" w:type="dxa"/>
          </w:tcPr>
          <w:p w14:paraId="73C37EB1"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68873394</w:t>
            </w:r>
          </w:p>
        </w:tc>
      </w:tr>
      <w:tr w:rsidR="005D3696" w:rsidRPr="005068BB" w14:paraId="2F24DA4B" w14:textId="77777777" w:rsidTr="005D3696">
        <w:trPr>
          <w:trHeight w:val="340"/>
        </w:trPr>
        <w:tc>
          <w:tcPr>
            <w:tcW w:w="2765" w:type="dxa"/>
          </w:tcPr>
          <w:p w14:paraId="22A5DCCB"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RH27-1</w:t>
            </w:r>
          </w:p>
        </w:tc>
        <w:tc>
          <w:tcPr>
            <w:tcW w:w="2765" w:type="dxa"/>
          </w:tcPr>
          <w:p w14:paraId="50141DF4"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67548182</w:t>
            </w:r>
          </w:p>
        </w:tc>
        <w:tc>
          <w:tcPr>
            <w:tcW w:w="2766" w:type="dxa"/>
          </w:tcPr>
          <w:p w14:paraId="2ECDFB0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67164882</w:t>
            </w:r>
          </w:p>
        </w:tc>
      </w:tr>
      <w:tr w:rsidR="005D3696" w:rsidRPr="005068BB" w14:paraId="39C7176D" w14:textId="77777777" w:rsidTr="005D3696">
        <w:trPr>
          <w:trHeight w:val="340"/>
        </w:trPr>
        <w:tc>
          <w:tcPr>
            <w:tcW w:w="2765" w:type="dxa"/>
          </w:tcPr>
          <w:p w14:paraId="33D74E68"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RH27-2</w:t>
            </w:r>
          </w:p>
        </w:tc>
        <w:tc>
          <w:tcPr>
            <w:tcW w:w="2765" w:type="dxa"/>
          </w:tcPr>
          <w:p w14:paraId="65E7B97B"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72899544</w:t>
            </w:r>
          </w:p>
        </w:tc>
        <w:tc>
          <w:tcPr>
            <w:tcW w:w="2766" w:type="dxa"/>
          </w:tcPr>
          <w:p w14:paraId="05C38B63"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72504080</w:t>
            </w:r>
          </w:p>
        </w:tc>
      </w:tr>
      <w:tr w:rsidR="005D3696" w:rsidRPr="005068BB" w14:paraId="6C7FEBC0" w14:textId="77777777" w:rsidTr="005D3696">
        <w:trPr>
          <w:trHeight w:val="340"/>
        </w:trPr>
        <w:tc>
          <w:tcPr>
            <w:tcW w:w="2765" w:type="dxa"/>
          </w:tcPr>
          <w:p w14:paraId="25DA8ED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RH27-3</w:t>
            </w:r>
          </w:p>
        </w:tc>
        <w:tc>
          <w:tcPr>
            <w:tcW w:w="2765" w:type="dxa"/>
          </w:tcPr>
          <w:p w14:paraId="4CA754BB"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74393146</w:t>
            </w:r>
          </w:p>
        </w:tc>
        <w:tc>
          <w:tcPr>
            <w:tcW w:w="2766" w:type="dxa"/>
          </w:tcPr>
          <w:p w14:paraId="4A6A565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73939734</w:t>
            </w:r>
          </w:p>
        </w:tc>
      </w:tr>
      <w:tr w:rsidR="005D3696" w:rsidRPr="005068BB" w14:paraId="36BFDDD7" w14:textId="77777777" w:rsidTr="005D3696">
        <w:trPr>
          <w:trHeight w:val="340"/>
        </w:trPr>
        <w:tc>
          <w:tcPr>
            <w:tcW w:w="2765" w:type="dxa"/>
          </w:tcPr>
          <w:p w14:paraId="028406E9"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RH35-1</w:t>
            </w:r>
          </w:p>
        </w:tc>
        <w:tc>
          <w:tcPr>
            <w:tcW w:w="2765" w:type="dxa"/>
          </w:tcPr>
          <w:p w14:paraId="1E09CA53"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72178168</w:t>
            </w:r>
          </w:p>
        </w:tc>
        <w:tc>
          <w:tcPr>
            <w:tcW w:w="2766" w:type="dxa"/>
          </w:tcPr>
          <w:p w14:paraId="78A39609"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71803092</w:t>
            </w:r>
          </w:p>
        </w:tc>
      </w:tr>
      <w:tr w:rsidR="005D3696" w:rsidRPr="005068BB" w14:paraId="39B22997" w14:textId="77777777" w:rsidTr="005D3696">
        <w:trPr>
          <w:trHeight w:val="340"/>
        </w:trPr>
        <w:tc>
          <w:tcPr>
            <w:tcW w:w="2765" w:type="dxa"/>
          </w:tcPr>
          <w:p w14:paraId="79AE63A2"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RH35-2</w:t>
            </w:r>
          </w:p>
        </w:tc>
        <w:tc>
          <w:tcPr>
            <w:tcW w:w="2765" w:type="dxa"/>
          </w:tcPr>
          <w:p w14:paraId="32313896"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72511618</w:t>
            </w:r>
          </w:p>
        </w:tc>
        <w:tc>
          <w:tcPr>
            <w:tcW w:w="2766" w:type="dxa"/>
          </w:tcPr>
          <w:p w14:paraId="25549A5A"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72122290</w:t>
            </w:r>
          </w:p>
        </w:tc>
      </w:tr>
      <w:tr w:rsidR="005D3696" w:rsidRPr="005068BB" w14:paraId="72354927" w14:textId="77777777" w:rsidTr="005D3696">
        <w:trPr>
          <w:trHeight w:val="340"/>
        </w:trPr>
        <w:tc>
          <w:tcPr>
            <w:tcW w:w="2765" w:type="dxa"/>
          </w:tcPr>
          <w:p w14:paraId="02F256DB"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RH35-3</w:t>
            </w:r>
          </w:p>
        </w:tc>
        <w:tc>
          <w:tcPr>
            <w:tcW w:w="2765" w:type="dxa"/>
          </w:tcPr>
          <w:p w14:paraId="25FAD099"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84788338</w:t>
            </w:r>
          </w:p>
        </w:tc>
        <w:tc>
          <w:tcPr>
            <w:tcW w:w="2766" w:type="dxa"/>
          </w:tcPr>
          <w:p w14:paraId="22214A8A"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84331996</w:t>
            </w:r>
          </w:p>
        </w:tc>
      </w:tr>
      <w:tr w:rsidR="005D3696" w:rsidRPr="005068BB" w14:paraId="63644744" w14:textId="77777777" w:rsidTr="005D3696">
        <w:trPr>
          <w:trHeight w:val="340"/>
        </w:trPr>
        <w:tc>
          <w:tcPr>
            <w:tcW w:w="2765" w:type="dxa"/>
          </w:tcPr>
          <w:p w14:paraId="306BCD5B" w14:textId="4692F6E2"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RH19-1</w:t>
            </w:r>
          </w:p>
        </w:tc>
        <w:tc>
          <w:tcPr>
            <w:tcW w:w="2765" w:type="dxa"/>
          </w:tcPr>
          <w:p w14:paraId="32B1E903" w14:textId="0F160589"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73064142</w:t>
            </w:r>
          </w:p>
        </w:tc>
        <w:tc>
          <w:tcPr>
            <w:tcW w:w="2766" w:type="dxa"/>
          </w:tcPr>
          <w:p w14:paraId="6E44E078" w14:textId="5ADF0C8B"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72654436</w:t>
            </w:r>
          </w:p>
        </w:tc>
      </w:tr>
      <w:tr w:rsidR="005D3696" w:rsidRPr="005068BB" w14:paraId="790BC9B5" w14:textId="77777777" w:rsidTr="005D3696">
        <w:trPr>
          <w:trHeight w:val="340"/>
        </w:trPr>
        <w:tc>
          <w:tcPr>
            <w:tcW w:w="2765" w:type="dxa"/>
          </w:tcPr>
          <w:p w14:paraId="67F82BC7" w14:textId="39F11E0B"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RH19-2</w:t>
            </w:r>
          </w:p>
        </w:tc>
        <w:tc>
          <w:tcPr>
            <w:tcW w:w="2765" w:type="dxa"/>
          </w:tcPr>
          <w:p w14:paraId="36B46881" w14:textId="721A54E6"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72701084</w:t>
            </w:r>
          </w:p>
        </w:tc>
        <w:tc>
          <w:tcPr>
            <w:tcW w:w="2766" w:type="dxa"/>
          </w:tcPr>
          <w:p w14:paraId="4219F654" w14:textId="7737F1A3"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72313042</w:t>
            </w:r>
          </w:p>
        </w:tc>
      </w:tr>
      <w:tr w:rsidR="005D3696" w:rsidRPr="005068BB" w14:paraId="2FCD545E" w14:textId="77777777" w:rsidTr="005D3696">
        <w:trPr>
          <w:trHeight w:val="340"/>
        </w:trPr>
        <w:tc>
          <w:tcPr>
            <w:tcW w:w="2765" w:type="dxa"/>
          </w:tcPr>
          <w:p w14:paraId="10D82159" w14:textId="383E049C"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RH19-3</w:t>
            </w:r>
          </w:p>
        </w:tc>
        <w:tc>
          <w:tcPr>
            <w:tcW w:w="2765" w:type="dxa"/>
          </w:tcPr>
          <w:p w14:paraId="4E83FBDE" w14:textId="3E439B08"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72526184</w:t>
            </w:r>
          </w:p>
        </w:tc>
        <w:tc>
          <w:tcPr>
            <w:tcW w:w="2766" w:type="dxa"/>
          </w:tcPr>
          <w:p w14:paraId="386257C1" w14:textId="429F4AE3"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72150686</w:t>
            </w:r>
          </w:p>
        </w:tc>
      </w:tr>
      <w:tr w:rsidR="005D3696" w:rsidRPr="005068BB" w14:paraId="180291DE" w14:textId="77777777" w:rsidTr="005D3696">
        <w:trPr>
          <w:trHeight w:val="340"/>
        </w:trPr>
        <w:tc>
          <w:tcPr>
            <w:tcW w:w="2765" w:type="dxa"/>
          </w:tcPr>
          <w:p w14:paraId="01443FC7"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color w:val="000000" w:themeColor="text1"/>
                <w:sz w:val="24"/>
                <w:szCs w:val="24"/>
              </w:rPr>
              <w:t>Total</w:t>
            </w:r>
          </w:p>
        </w:tc>
        <w:tc>
          <w:tcPr>
            <w:tcW w:w="2765" w:type="dxa"/>
          </w:tcPr>
          <w:p w14:paraId="324F6A45"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1302559334</w:t>
            </w:r>
          </w:p>
        </w:tc>
        <w:tc>
          <w:tcPr>
            <w:tcW w:w="2766" w:type="dxa"/>
          </w:tcPr>
          <w:p w14:paraId="2BAC9CA8"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1294690664</w:t>
            </w:r>
          </w:p>
        </w:tc>
      </w:tr>
      <w:tr w:rsidR="005D3696" w:rsidRPr="005068BB" w14:paraId="1C1EE9A7" w14:textId="77777777" w:rsidTr="005D3696">
        <w:trPr>
          <w:trHeight w:val="340"/>
        </w:trPr>
        <w:tc>
          <w:tcPr>
            <w:tcW w:w="2765" w:type="dxa"/>
          </w:tcPr>
          <w:p w14:paraId="35A2AFA7"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color w:val="000000" w:themeColor="text1"/>
                <w:sz w:val="24"/>
                <w:szCs w:val="24"/>
              </w:rPr>
              <w:t>mean</w:t>
            </w:r>
          </w:p>
        </w:tc>
        <w:tc>
          <w:tcPr>
            <w:tcW w:w="2765" w:type="dxa"/>
          </w:tcPr>
          <w:p w14:paraId="3D396C21"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72364407</w:t>
            </w:r>
          </w:p>
        </w:tc>
        <w:tc>
          <w:tcPr>
            <w:tcW w:w="2766" w:type="dxa"/>
          </w:tcPr>
          <w:p w14:paraId="5EF5F0A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71927259</w:t>
            </w:r>
          </w:p>
        </w:tc>
      </w:tr>
      <w:tr w:rsidR="005D3696" w:rsidRPr="005068BB" w14:paraId="378A222E" w14:textId="77777777" w:rsidTr="005D3696">
        <w:trPr>
          <w:trHeight w:val="340"/>
        </w:trPr>
        <w:tc>
          <w:tcPr>
            <w:tcW w:w="2765" w:type="dxa"/>
          </w:tcPr>
          <w:p w14:paraId="68F6661C"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color w:val="000000" w:themeColor="text1"/>
                <w:sz w:val="24"/>
                <w:szCs w:val="24"/>
              </w:rPr>
              <w:t>SD</w:t>
            </w:r>
          </w:p>
        </w:tc>
        <w:tc>
          <w:tcPr>
            <w:tcW w:w="2765" w:type="dxa"/>
          </w:tcPr>
          <w:p w14:paraId="4FB83416"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3949254</w:t>
            </w:r>
          </w:p>
        </w:tc>
        <w:tc>
          <w:tcPr>
            <w:tcW w:w="2766" w:type="dxa"/>
          </w:tcPr>
          <w:p w14:paraId="68B309C1"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3944204</w:t>
            </w:r>
          </w:p>
        </w:tc>
      </w:tr>
      <w:tr w:rsidR="005D3696" w:rsidRPr="005068BB" w14:paraId="41B4384A" w14:textId="77777777" w:rsidTr="005D3696">
        <w:trPr>
          <w:trHeight w:val="340"/>
        </w:trPr>
        <w:tc>
          <w:tcPr>
            <w:tcW w:w="2765" w:type="dxa"/>
          </w:tcPr>
          <w:p w14:paraId="494E1C39"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color w:val="000000" w:themeColor="text1"/>
                <w:sz w:val="24"/>
                <w:szCs w:val="24"/>
              </w:rPr>
              <w:t>SEM</w:t>
            </w:r>
          </w:p>
        </w:tc>
        <w:tc>
          <w:tcPr>
            <w:tcW w:w="2765" w:type="dxa"/>
          </w:tcPr>
          <w:p w14:paraId="549D848E"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930848</w:t>
            </w:r>
          </w:p>
        </w:tc>
        <w:tc>
          <w:tcPr>
            <w:tcW w:w="2766" w:type="dxa"/>
          </w:tcPr>
          <w:p w14:paraId="39F33139" w14:textId="77777777" w:rsidR="005D3696" w:rsidRPr="005068BB" w:rsidRDefault="005D3696" w:rsidP="005D3696">
            <w:pPr>
              <w:rPr>
                <w:rFonts w:ascii="Times New Roman" w:hAnsi="Times New Roman" w:cs="Times New Roman"/>
                <w:color w:val="000000" w:themeColor="text1"/>
                <w:sz w:val="24"/>
                <w:szCs w:val="24"/>
              </w:rPr>
            </w:pPr>
            <w:r w:rsidRPr="005068BB">
              <w:rPr>
                <w:rFonts w:ascii="Times New Roman" w:hAnsi="Times New Roman" w:cs="Times New Roman" w:hint="eastAsia"/>
                <w:color w:val="000000" w:themeColor="text1"/>
                <w:sz w:val="24"/>
                <w:szCs w:val="24"/>
              </w:rPr>
              <w:t>929658</w:t>
            </w:r>
          </w:p>
        </w:tc>
      </w:tr>
    </w:tbl>
    <w:p w14:paraId="5B0D919B" w14:textId="62C9A23A" w:rsidR="004358AB" w:rsidRPr="005D3696" w:rsidRDefault="004E552F" w:rsidP="00131BF4">
      <w:pPr>
        <w:spacing w:line="220" w:lineRule="atLeast"/>
        <w:jc w:val="center"/>
        <w:rPr>
          <w:rFonts w:ascii="Times New Roman" w:hAnsi="Times New Roman" w:cs="Times New Roman"/>
          <w:color w:val="000000" w:themeColor="text1"/>
          <w:sz w:val="24"/>
          <w:szCs w:val="24"/>
        </w:rPr>
      </w:pPr>
      <w:r w:rsidRPr="008D0893">
        <w:rPr>
          <w:rFonts w:ascii="Times New Roman" w:hAnsi="Times New Roman" w:cs="Times New Roman"/>
          <w:bCs/>
          <w:color w:val="000000" w:themeColor="text1"/>
          <w:sz w:val="24"/>
          <w:szCs w:val="24"/>
        </w:rPr>
        <w:t>Table S</w:t>
      </w:r>
      <w:r w:rsidR="00E96214" w:rsidRPr="008D0893">
        <w:rPr>
          <w:rFonts w:ascii="Times New Roman" w:hAnsi="Times New Roman" w:cs="Times New Roman" w:hint="eastAsia"/>
          <w:bCs/>
          <w:color w:val="000000" w:themeColor="text1"/>
          <w:sz w:val="24"/>
          <w:szCs w:val="24"/>
        </w:rPr>
        <w:t>4</w:t>
      </w:r>
      <w:r w:rsidR="00E96214" w:rsidRPr="007B73D1">
        <w:rPr>
          <w:rFonts w:ascii="Times New Roman" w:hAnsi="Times New Roman" w:cs="Times New Roman" w:hint="eastAsia"/>
          <w:b/>
          <w:color w:val="000000" w:themeColor="text1"/>
          <w:sz w:val="24"/>
          <w:szCs w:val="24"/>
        </w:rPr>
        <w:t xml:space="preserve"> </w:t>
      </w:r>
      <w:r w:rsidR="00F45145" w:rsidRPr="007B73D1">
        <w:rPr>
          <w:rFonts w:ascii="Times New Roman" w:hAnsi="Times New Roman" w:cs="Times New Roman"/>
          <w:color w:val="000000" w:themeColor="text1"/>
          <w:sz w:val="24"/>
          <w:szCs w:val="24"/>
        </w:rPr>
        <w:t xml:space="preserve">Summary of </w:t>
      </w:r>
      <w:r w:rsidR="007B73D1" w:rsidRPr="007B73D1">
        <w:rPr>
          <w:rFonts w:ascii="Times New Roman" w:hAnsi="Times New Roman" w:cs="Times New Roman" w:hint="eastAsia"/>
          <w:color w:val="000000" w:themeColor="text1"/>
          <w:sz w:val="24"/>
          <w:szCs w:val="24"/>
        </w:rPr>
        <w:t xml:space="preserve">metagenomic </w:t>
      </w:r>
      <w:r w:rsidR="00F45145" w:rsidRPr="007B73D1">
        <w:rPr>
          <w:rFonts w:ascii="Times New Roman" w:hAnsi="Times New Roman" w:cs="Times New Roman"/>
          <w:color w:val="000000" w:themeColor="text1"/>
          <w:sz w:val="24"/>
          <w:szCs w:val="24"/>
        </w:rPr>
        <w:t>sequenc</w:t>
      </w:r>
      <w:r w:rsidR="007B73D1" w:rsidRPr="007B73D1">
        <w:rPr>
          <w:rFonts w:ascii="Times New Roman" w:hAnsi="Times New Roman" w:cs="Times New Roman" w:hint="eastAsia"/>
          <w:color w:val="000000" w:themeColor="text1"/>
          <w:sz w:val="24"/>
          <w:szCs w:val="24"/>
        </w:rPr>
        <w:t>ing</w:t>
      </w:r>
      <w:r w:rsidR="00F45145" w:rsidRPr="007B73D1">
        <w:rPr>
          <w:rFonts w:ascii="Times New Roman" w:hAnsi="Times New Roman" w:cs="Times New Roman"/>
          <w:color w:val="000000" w:themeColor="text1"/>
          <w:sz w:val="24"/>
          <w:szCs w:val="24"/>
        </w:rPr>
        <w:t xml:space="preserve"> data from in vitro rumen fermentation samples</w:t>
      </w:r>
    </w:p>
    <w:p w14:paraId="02CE20FF" w14:textId="7ED3EEEF" w:rsidR="004F483C" w:rsidRDefault="00146372" w:rsidP="00D31D50">
      <w:pPr>
        <w:spacing w:line="220" w:lineRule="atLeast"/>
        <w:sectPr w:rsidR="004F483C" w:rsidSect="004358AB">
          <w:pgSz w:w="11906" w:h="16838"/>
          <w:pgMar w:top="1440" w:right="1800" w:bottom="1440" w:left="1800" w:header="708" w:footer="708" w:gutter="0"/>
          <w:cols w:space="708"/>
          <w:docGrid w:linePitch="360"/>
        </w:sectPr>
      </w:pPr>
      <w:r w:rsidRPr="00D85EA6">
        <w:rPr>
          <w:rFonts w:ascii="Times New Roman" w:hAnsi="Times New Roman" w:cs="Times New Roman" w:hint="eastAsia"/>
          <w:color w:val="000000" w:themeColor="text1"/>
          <w:sz w:val="24"/>
          <w:szCs w:val="24"/>
        </w:rPr>
        <w:t xml:space="preserve">Note: </w:t>
      </w:r>
      <w:r w:rsidR="00103FB4" w:rsidRPr="00103FB4">
        <w:rPr>
          <w:rFonts w:ascii="Times New Roman" w:hAnsi="Times New Roman" w:cs="Times New Roman"/>
          <w:color w:val="000000" w:themeColor="text1"/>
          <w:sz w:val="24"/>
          <w:szCs w:val="24"/>
        </w:rPr>
        <w:t xml:space="preserve">Raw reads represent the total number of sequencing reads obtained from each sample, while clean reads indicate the number of high-quality reads remaining after quality control and filtering. Samples are labeled according to treatment groups and biological replicates (n = 3 per group). NC = negative control; RH3, RH14, RH27, and RH35 = </w:t>
      </w:r>
      <w:r w:rsidR="00103FB4" w:rsidRPr="00103FB4">
        <w:rPr>
          <w:rFonts w:ascii="Times New Roman" w:hAnsi="Times New Roman" w:cs="Times New Roman"/>
          <w:i/>
          <w:iCs/>
          <w:color w:val="000000" w:themeColor="text1"/>
          <w:sz w:val="24"/>
          <w:szCs w:val="24"/>
        </w:rPr>
        <w:t>Prevotella</w:t>
      </w:r>
      <w:r w:rsidR="00103FB4" w:rsidRPr="00103FB4">
        <w:rPr>
          <w:rFonts w:ascii="Times New Roman" w:hAnsi="Times New Roman" w:cs="Times New Roman"/>
          <w:color w:val="000000" w:themeColor="text1"/>
          <w:sz w:val="24"/>
          <w:szCs w:val="24"/>
        </w:rPr>
        <w:t xml:space="preserve"> strains; RH19 = </w:t>
      </w:r>
      <w:r w:rsidR="00103FB4" w:rsidRPr="00103FB4">
        <w:rPr>
          <w:rFonts w:ascii="Times New Roman" w:hAnsi="Times New Roman" w:cs="Times New Roman"/>
          <w:i/>
          <w:iCs/>
          <w:color w:val="000000" w:themeColor="text1"/>
          <w:sz w:val="24"/>
          <w:szCs w:val="24"/>
        </w:rPr>
        <w:t>Megasphaera elsdenii</w:t>
      </w:r>
      <w:r w:rsidR="00103FB4" w:rsidRPr="00103FB4">
        <w:rPr>
          <w:rFonts w:ascii="Times New Roman" w:hAnsi="Times New Roman" w:cs="Times New Roman"/>
          <w:color w:val="000000" w:themeColor="text1"/>
          <w:sz w:val="24"/>
          <w:szCs w:val="24"/>
        </w:rPr>
        <w:t>. Total represents the sum of all samples.</w:t>
      </w:r>
    </w:p>
    <w:p w14:paraId="627C58F3" w14:textId="0D989D8C" w:rsidR="00716D5D" w:rsidRPr="002363B3" w:rsidRDefault="00716D5D" w:rsidP="002363B3">
      <w:pPr>
        <w:jc w:val="center"/>
        <w:rPr>
          <w:rFonts w:ascii="Times New Roman" w:hAnsi="Times New Roman" w:cs="Times New Roman"/>
          <w:color w:val="000000" w:themeColor="text1"/>
          <w:sz w:val="21"/>
          <w:szCs w:val="21"/>
        </w:rPr>
      </w:pPr>
      <w:r w:rsidRPr="008D0893">
        <w:rPr>
          <w:rFonts w:ascii="Times New Roman" w:hAnsi="Times New Roman" w:cs="Times New Roman"/>
          <w:bCs/>
          <w:color w:val="000000" w:themeColor="text1"/>
          <w:sz w:val="21"/>
          <w:szCs w:val="21"/>
        </w:rPr>
        <w:lastRenderedPageBreak/>
        <w:t>T</w:t>
      </w:r>
      <w:r w:rsidRPr="008D0893">
        <w:rPr>
          <w:rFonts w:ascii="Times New Roman" w:hAnsi="Times New Roman" w:cs="Times New Roman"/>
          <w:bCs/>
          <w:color w:val="000000" w:themeColor="text1"/>
          <w:sz w:val="24"/>
          <w:szCs w:val="24"/>
        </w:rPr>
        <w:t>able S</w:t>
      </w:r>
      <w:r w:rsidR="00615F37">
        <w:rPr>
          <w:rFonts w:ascii="Times New Roman" w:hAnsi="Times New Roman" w:cs="Times New Roman" w:hint="eastAsia"/>
          <w:bCs/>
          <w:color w:val="000000" w:themeColor="text1"/>
          <w:sz w:val="24"/>
          <w:szCs w:val="24"/>
        </w:rPr>
        <w:t>5</w:t>
      </w:r>
      <w:r w:rsidRPr="00D85EA6">
        <w:rPr>
          <w:rFonts w:ascii="Times New Roman" w:hAnsi="Times New Roman" w:cs="Times New Roman"/>
          <w:b/>
          <w:color w:val="000000" w:themeColor="text1"/>
          <w:sz w:val="24"/>
          <w:szCs w:val="24"/>
        </w:rPr>
        <w:t xml:space="preserve"> </w:t>
      </w:r>
      <w:r w:rsidRPr="00D85EA6">
        <w:rPr>
          <w:rFonts w:ascii="Times New Roman" w:hAnsi="Times New Roman" w:cs="Times New Roman"/>
          <w:color w:val="000000" w:themeColor="text1"/>
          <w:sz w:val="24"/>
          <w:szCs w:val="24"/>
        </w:rPr>
        <w:t xml:space="preserve">The relative abundances of GH family genes </w:t>
      </w:r>
      <w:r w:rsidR="005D3696" w:rsidRPr="00D85EA6">
        <w:rPr>
          <w:rFonts w:ascii="Times New Roman" w:hAnsi="Times New Roman" w:cs="Times New Roman" w:hint="eastAsia"/>
          <w:color w:val="000000" w:themeColor="text1"/>
          <w:sz w:val="24"/>
          <w:szCs w:val="24"/>
        </w:rPr>
        <w:t>en</w:t>
      </w:r>
      <w:r w:rsidRPr="00D85EA6">
        <w:rPr>
          <w:rFonts w:ascii="Times New Roman" w:hAnsi="Times New Roman" w:cs="Times New Roman"/>
          <w:color w:val="000000" w:themeColor="text1"/>
          <w:sz w:val="24"/>
          <w:szCs w:val="24"/>
        </w:rPr>
        <w:t>coded fibrolytic enzymes</w:t>
      </w:r>
    </w:p>
    <w:tbl>
      <w:tblPr>
        <w:tblStyle w:val="a7"/>
        <w:tblW w:w="5000" w:type="pct"/>
        <w:tblLayout w:type="fixed"/>
        <w:tblLook w:val="04A0" w:firstRow="1" w:lastRow="0" w:firstColumn="1" w:lastColumn="0" w:noHBand="0" w:noVBand="1"/>
      </w:tblPr>
      <w:tblGrid>
        <w:gridCol w:w="1351"/>
        <w:gridCol w:w="965"/>
        <w:gridCol w:w="967"/>
        <w:gridCol w:w="965"/>
        <w:gridCol w:w="862"/>
        <w:gridCol w:w="831"/>
        <w:gridCol w:w="836"/>
        <w:gridCol w:w="831"/>
        <w:gridCol w:w="698"/>
      </w:tblGrid>
      <w:tr w:rsidR="009923CA" w:rsidRPr="00D85EA6" w14:paraId="44C3E817" w14:textId="77777777" w:rsidTr="002363B3">
        <w:trPr>
          <w:trHeight w:val="280"/>
        </w:trPr>
        <w:tc>
          <w:tcPr>
            <w:tcW w:w="814" w:type="pct"/>
            <w:vMerge w:val="restart"/>
            <w:tcBorders>
              <w:top w:val="single" w:sz="4" w:space="0" w:color="auto"/>
              <w:left w:val="nil"/>
              <w:bottom w:val="single" w:sz="4" w:space="0" w:color="auto"/>
              <w:right w:val="nil"/>
            </w:tcBorders>
            <w:noWrap/>
            <w:vAlign w:val="center"/>
          </w:tcPr>
          <w:p w14:paraId="576D519F" w14:textId="57ADB89F" w:rsidR="009923CA" w:rsidRPr="00D85EA6" w:rsidRDefault="009923CA" w:rsidP="00756C12">
            <w:pPr>
              <w:rPr>
                <w:rFonts w:ascii="Times New Roman" w:eastAsia="等线" w:hAnsi="Times New Roman" w:cs="Times New Roman"/>
                <w:color w:val="000000" w:themeColor="text1"/>
                <w:kern w:val="0"/>
                <w:sz w:val="24"/>
                <w:szCs w:val="24"/>
              </w:rPr>
            </w:pPr>
            <w:r w:rsidRPr="00D85EA6">
              <w:rPr>
                <w:rFonts w:ascii="Times New Roman" w:eastAsia="等线" w:hAnsi="Times New Roman" w:cs="Times New Roman"/>
                <w:color w:val="000000" w:themeColor="text1"/>
                <w:kern w:val="0"/>
                <w:sz w:val="24"/>
                <w:szCs w:val="24"/>
              </w:rPr>
              <w:t xml:space="preserve">CAZymes </w:t>
            </w:r>
            <w:r w:rsidRPr="00D85EA6">
              <w:rPr>
                <w:rFonts w:ascii="Times New Roman" w:hAnsi="Times New Roman" w:cs="Times New Roman"/>
                <w:color w:val="000000" w:themeColor="text1"/>
                <w:sz w:val="24"/>
                <w:szCs w:val="24"/>
              </w:rPr>
              <w:t>family</w:t>
            </w:r>
            <w:r w:rsidR="00CC757E" w:rsidRPr="00CC757E">
              <w:rPr>
                <w:rFonts w:ascii="Times New Roman" w:hAnsi="Times New Roman" w:cs="Times New Roman" w:hint="eastAsia"/>
                <w:color w:val="000000" w:themeColor="text1"/>
                <w:sz w:val="24"/>
                <w:szCs w:val="24"/>
                <w:vertAlign w:val="superscript"/>
              </w:rPr>
              <w:t>1</w:t>
            </w:r>
          </w:p>
        </w:tc>
        <w:tc>
          <w:tcPr>
            <w:tcW w:w="3266" w:type="pct"/>
            <w:gridSpan w:val="6"/>
            <w:tcBorders>
              <w:left w:val="nil"/>
              <w:bottom w:val="single" w:sz="4" w:space="0" w:color="auto"/>
              <w:right w:val="nil"/>
            </w:tcBorders>
          </w:tcPr>
          <w:p w14:paraId="17E11775" w14:textId="4B7BBE6F" w:rsidR="009923CA" w:rsidRPr="00D85EA6" w:rsidRDefault="009923CA" w:rsidP="009B45A8">
            <w:pPr>
              <w:jc w:val="center"/>
              <w:rPr>
                <w:rFonts w:ascii="Times New Roman" w:hAnsi="Times New Roman" w:cs="Times New Roman"/>
                <w:color w:val="000000" w:themeColor="text1"/>
                <w:sz w:val="24"/>
                <w:szCs w:val="24"/>
              </w:rPr>
            </w:pPr>
            <w:r w:rsidRPr="00D85EA6">
              <w:rPr>
                <w:rFonts w:ascii="Times New Roman" w:hAnsi="Times New Roman" w:cs="Times New Roman"/>
                <w:color w:val="000000" w:themeColor="text1"/>
                <w:sz w:val="24"/>
                <w:szCs w:val="24"/>
              </w:rPr>
              <w:t>Dietary treatment</w:t>
            </w:r>
            <w:r w:rsidR="00CC757E">
              <w:rPr>
                <w:rFonts w:ascii="Times New Roman" w:hAnsi="Times New Roman" w:cs="Times New Roman" w:hint="eastAsia"/>
                <w:color w:val="000000" w:themeColor="text1"/>
                <w:sz w:val="24"/>
                <w:szCs w:val="24"/>
                <w:vertAlign w:val="superscript"/>
              </w:rPr>
              <w:t>2</w:t>
            </w:r>
          </w:p>
        </w:tc>
        <w:tc>
          <w:tcPr>
            <w:tcW w:w="500" w:type="pct"/>
            <w:vMerge w:val="restart"/>
            <w:tcBorders>
              <w:left w:val="nil"/>
              <w:right w:val="nil"/>
            </w:tcBorders>
            <w:vAlign w:val="center"/>
          </w:tcPr>
          <w:p w14:paraId="314D9D0D" w14:textId="360CBD87" w:rsidR="009923CA" w:rsidRPr="00D85EA6" w:rsidRDefault="009923CA" w:rsidP="00761E91">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S</w:t>
            </w:r>
            <w:r w:rsidR="00761E91" w:rsidRPr="00D85EA6">
              <w:rPr>
                <w:rFonts w:ascii="Times New Roman" w:hAnsi="Times New Roman" w:cs="Times New Roman" w:hint="eastAsia"/>
                <w:color w:val="000000" w:themeColor="text1"/>
                <w:sz w:val="24"/>
                <w:szCs w:val="24"/>
              </w:rPr>
              <w:t>D</w:t>
            </w:r>
            <w:r w:rsidR="00CC757E">
              <w:rPr>
                <w:rFonts w:ascii="Times New Roman" w:hAnsi="Times New Roman" w:cs="Times New Roman" w:hint="eastAsia"/>
                <w:color w:val="000000" w:themeColor="text1"/>
                <w:sz w:val="24"/>
                <w:szCs w:val="24"/>
                <w:vertAlign w:val="superscript"/>
              </w:rPr>
              <w:t>3</w:t>
            </w:r>
          </w:p>
        </w:tc>
        <w:tc>
          <w:tcPr>
            <w:tcW w:w="420" w:type="pct"/>
            <w:vMerge w:val="restart"/>
            <w:tcBorders>
              <w:top w:val="single" w:sz="4" w:space="0" w:color="auto"/>
              <w:left w:val="nil"/>
              <w:bottom w:val="single" w:sz="4" w:space="0" w:color="auto"/>
              <w:right w:val="nil"/>
            </w:tcBorders>
            <w:vAlign w:val="center"/>
          </w:tcPr>
          <w:p w14:paraId="098EC262" w14:textId="77777777" w:rsidR="009923CA" w:rsidRPr="00D85EA6" w:rsidRDefault="009923CA" w:rsidP="00756C12">
            <w:pPr>
              <w:rPr>
                <w:rFonts w:ascii="Times New Roman" w:hAnsi="Times New Roman" w:cs="Times New Roman"/>
                <w:i/>
                <w:iCs/>
                <w:color w:val="000000" w:themeColor="text1"/>
                <w:sz w:val="24"/>
                <w:szCs w:val="24"/>
              </w:rPr>
            </w:pPr>
            <w:r w:rsidRPr="00D85EA6">
              <w:rPr>
                <w:rFonts w:ascii="Times New Roman" w:hAnsi="Times New Roman" w:cs="Times New Roman"/>
                <w:i/>
                <w:iCs/>
                <w:color w:val="000000" w:themeColor="text1"/>
                <w:sz w:val="24"/>
                <w:szCs w:val="24"/>
              </w:rPr>
              <w:t>P</w:t>
            </w:r>
            <w:r w:rsidRPr="00D85EA6">
              <w:rPr>
                <w:rFonts w:ascii="Times New Roman" w:hAnsi="Times New Roman" w:cs="Times New Roman"/>
                <w:color w:val="000000" w:themeColor="text1"/>
                <w:sz w:val="24"/>
                <w:szCs w:val="24"/>
              </w:rPr>
              <w:t>-value</w:t>
            </w:r>
          </w:p>
        </w:tc>
      </w:tr>
      <w:tr w:rsidR="00864BDC" w:rsidRPr="00D85EA6" w14:paraId="14CFE750" w14:textId="77777777" w:rsidTr="00864BDC">
        <w:trPr>
          <w:trHeight w:val="280"/>
        </w:trPr>
        <w:tc>
          <w:tcPr>
            <w:tcW w:w="814" w:type="pct"/>
            <w:vMerge/>
            <w:tcBorders>
              <w:top w:val="single" w:sz="4" w:space="0" w:color="auto"/>
              <w:left w:val="nil"/>
              <w:bottom w:val="single" w:sz="4" w:space="0" w:color="auto"/>
              <w:right w:val="nil"/>
            </w:tcBorders>
            <w:noWrap/>
            <w:vAlign w:val="center"/>
            <w:hideMark/>
          </w:tcPr>
          <w:p w14:paraId="2AABA6EE" w14:textId="77777777" w:rsidR="00864BDC" w:rsidRPr="00D85EA6" w:rsidRDefault="00864BDC" w:rsidP="00864BDC">
            <w:pPr>
              <w:rPr>
                <w:rFonts w:ascii="Times New Roman" w:hAnsi="Times New Roman" w:cs="Times New Roman"/>
                <w:color w:val="000000" w:themeColor="text1"/>
                <w:sz w:val="24"/>
                <w:szCs w:val="24"/>
              </w:rPr>
            </w:pPr>
          </w:p>
        </w:tc>
        <w:tc>
          <w:tcPr>
            <w:tcW w:w="581" w:type="pct"/>
            <w:tcBorders>
              <w:top w:val="single" w:sz="4" w:space="0" w:color="auto"/>
              <w:left w:val="nil"/>
              <w:bottom w:val="single" w:sz="4" w:space="0" w:color="auto"/>
              <w:right w:val="nil"/>
            </w:tcBorders>
            <w:noWrap/>
            <w:vAlign w:val="center"/>
            <w:hideMark/>
          </w:tcPr>
          <w:p w14:paraId="162FB382"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NC</w:t>
            </w:r>
          </w:p>
        </w:tc>
        <w:tc>
          <w:tcPr>
            <w:tcW w:w="582" w:type="pct"/>
            <w:tcBorders>
              <w:top w:val="single" w:sz="4" w:space="0" w:color="auto"/>
              <w:left w:val="nil"/>
              <w:bottom w:val="single" w:sz="4" w:space="0" w:color="auto"/>
              <w:right w:val="nil"/>
            </w:tcBorders>
            <w:vAlign w:val="center"/>
          </w:tcPr>
          <w:p w14:paraId="3F063ACC"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RH3</w:t>
            </w:r>
          </w:p>
        </w:tc>
        <w:tc>
          <w:tcPr>
            <w:tcW w:w="581" w:type="pct"/>
            <w:tcBorders>
              <w:top w:val="single" w:sz="4" w:space="0" w:color="auto"/>
              <w:left w:val="nil"/>
              <w:bottom w:val="single" w:sz="4" w:space="0" w:color="auto"/>
              <w:right w:val="nil"/>
            </w:tcBorders>
            <w:vAlign w:val="center"/>
          </w:tcPr>
          <w:p w14:paraId="6D0A8344"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RH14</w:t>
            </w:r>
          </w:p>
        </w:tc>
        <w:tc>
          <w:tcPr>
            <w:tcW w:w="519" w:type="pct"/>
            <w:tcBorders>
              <w:top w:val="single" w:sz="4" w:space="0" w:color="auto"/>
              <w:left w:val="nil"/>
              <w:bottom w:val="single" w:sz="4" w:space="0" w:color="auto"/>
              <w:right w:val="nil"/>
            </w:tcBorders>
            <w:vAlign w:val="center"/>
          </w:tcPr>
          <w:p w14:paraId="475ABBC4" w14:textId="44DE3A20"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RH27</w:t>
            </w:r>
          </w:p>
        </w:tc>
        <w:tc>
          <w:tcPr>
            <w:tcW w:w="500" w:type="pct"/>
            <w:tcBorders>
              <w:top w:val="single" w:sz="4" w:space="0" w:color="auto"/>
              <w:left w:val="nil"/>
              <w:bottom w:val="single" w:sz="4" w:space="0" w:color="auto"/>
              <w:right w:val="nil"/>
            </w:tcBorders>
            <w:noWrap/>
            <w:vAlign w:val="center"/>
          </w:tcPr>
          <w:p w14:paraId="7EE235FA" w14:textId="1C68B179"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RH35</w:t>
            </w:r>
          </w:p>
        </w:tc>
        <w:tc>
          <w:tcPr>
            <w:tcW w:w="503" w:type="pct"/>
            <w:tcBorders>
              <w:top w:val="single" w:sz="4" w:space="0" w:color="auto"/>
              <w:left w:val="nil"/>
              <w:bottom w:val="single" w:sz="4" w:space="0" w:color="auto"/>
              <w:right w:val="nil"/>
            </w:tcBorders>
            <w:noWrap/>
            <w:vAlign w:val="center"/>
          </w:tcPr>
          <w:p w14:paraId="473DA79D" w14:textId="70512AA0"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RH19</w:t>
            </w:r>
          </w:p>
        </w:tc>
        <w:tc>
          <w:tcPr>
            <w:tcW w:w="500" w:type="pct"/>
            <w:vMerge/>
            <w:tcBorders>
              <w:left w:val="nil"/>
              <w:bottom w:val="single" w:sz="4" w:space="0" w:color="auto"/>
              <w:right w:val="nil"/>
            </w:tcBorders>
          </w:tcPr>
          <w:p w14:paraId="23540C2D" w14:textId="77777777" w:rsidR="00864BDC" w:rsidRPr="00D85EA6" w:rsidRDefault="00864BDC" w:rsidP="00864BDC">
            <w:pPr>
              <w:rPr>
                <w:rFonts w:ascii="Times New Roman" w:hAnsi="Times New Roman" w:cs="Times New Roman"/>
                <w:color w:val="000000" w:themeColor="text1"/>
                <w:sz w:val="24"/>
                <w:szCs w:val="24"/>
              </w:rPr>
            </w:pPr>
          </w:p>
        </w:tc>
        <w:tc>
          <w:tcPr>
            <w:tcW w:w="420" w:type="pct"/>
            <w:vMerge/>
            <w:tcBorders>
              <w:top w:val="nil"/>
              <w:left w:val="nil"/>
              <w:bottom w:val="single" w:sz="4" w:space="0" w:color="auto"/>
              <w:right w:val="nil"/>
            </w:tcBorders>
            <w:vAlign w:val="center"/>
          </w:tcPr>
          <w:p w14:paraId="6A63E187" w14:textId="77777777" w:rsidR="00864BDC" w:rsidRPr="00D85EA6" w:rsidRDefault="00864BDC" w:rsidP="00864BDC">
            <w:pPr>
              <w:rPr>
                <w:rFonts w:ascii="Times New Roman" w:hAnsi="Times New Roman" w:cs="Times New Roman"/>
                <w:color w:val="000000" w:themeColor="text1"/>
                <w:sz w:val="24"/>
                <w:szCs w:val="24"/>
              </w:rPr>
            </w:pPr>
          </w:p>
        </w:tc>
      </w:tr>
      <w:tr w:rsidR="00864BDC" w:rsidRPr="00D85EA6" w14:paraId="1AE37D39" w14:textId="77777777" w:rsidTr="00864BDC">
        <w:trPr>
          <w:trHeight w:val="280"/>
        </w:trPr>
        <w:tc>
          <w:tcPr>
            <w:tcW w:w="814" w:type="pct"/>
            <w:tcBorders>
              <w:top w:val="single" w:sz="4" w:space="0" w:color="auto"/>
              <w:left w:val="nil"/>
              <w:bottom w:val="nil"/>
              <w:right w:val="nil"/>
            </w:tcBorders>
            <w:noWrap/>
            <w:vAlign w:val="center"/>
            <w:hideMark/>
          </w:tcPr>
          <w:p w14:paraId="06E9B7CA"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GH1</w:t>
            </w:r>
          </w:p>
        </w:tc>
        <w:tc>
          <w:tcPr>
            <w:tcW w:w="581" w:type="pct"/>
            <w:tcBorders>
              <w:top w:val="single" w:sz="4" w:space="0" w:color="auto"/>
              <w:left w:val="nil"/>
              <w:bottom w:val="nil"/>
              <w:right w:val="nil"/>
            </w:tcBorders>
            <w:noWrap/>
            <w:vAlign w:val="center"/>
            <w:hideMark/>
          </w:tcPr>
          <w:p w14:paraId="4F3C7E0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0.15</w:t>
            </w:r>
            <w:r w:rsidRPr="00D85EA6">
              <w:rPr>
                <w:rFonts w:ascii="Times New Roman" w:hAnsi="Times New Roman" w:cs="Times New Roman" w:hint="eastAsia"/>
                <w:color w:val="000000" w:themeColor="text1"/>
                <w:sz w:val="24"/>
                <w:szCs w:val="24"/>
                <w:vertAlign w:val="superscript"/>
              </w:rPr>
              <w:t>c</w:t>
            </w:r>
          </w:p>
        </w:tc>
        <w:tc>
          <w:tcPr>
            <w:tcW w:w="582" w:type="pct"/>
            <w:tcBorders>
              <w:top w:val="single" w:sz="4" w:space="0" w:color="auto"/>
              <w:left w:val="nil"/>
              <w:bottom w:val="nil"/>
              <w:right w:val="nil"/>
            </w:tcBorders>
            <w:vAlign w:val="center"/>
          </w:tcPr>
          <w:p w14:paraId="5EBC7F01"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0.15</w:t>
            </w:r>
            <w:r w:rsidRPr="00D85EA6">
              <w:rPr>
                <w:rFonts w:ascii="Times New Roman" w:hAnsi="Times New Roman" w:cs="Times New Roman" w:hint="eastAsia"/>
                <w:color w:val="000000" w:themeColor="text1"/>
                <w:sz w:val="24"/>
                <w:szCs w:val="24"/>
                <w:vertAlign w:val="superscript"/>
              </w:rPr>
              <w:t>c</w:t>
            </w:r>
          </w:p>
        </w:tc>
        <w:tc>
          <w:tcPr>
            <w:tcW w:w="581" w:type="pct"/>
            <w:tcBorders>
              <w:top w:val="single" w:sz="4" w:space="0" w:color="auto"/>
              <w:left w:val="nil"/>
              <w:bottom w:val="nil"/>
              <w:right w:val="nil"/>
            </w:tcBorders>
            <w:vAlign w:val="center"/>
          </w:tcPr>
          <w:p w14:paraId="006131BE"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0.14</w:t>
            </w:r>
            <w:r w:rsidRPr="00D85EA6">
              <w:rPr>
                <w:rFonts w:ascii="Times New Roman" w:hAnsi="Times New Roman" w:cs="Times New Roman" w:hint="eastAsia"/>
                <w:color w:val="000000" w:themeColor="text1"/>
                <w:sz w:val="24"/>
                <w:szCs w:val="24"/>
                <w:vertAlign w:val="superscript"/>
              </w:rPr>
              <w:t>c</w:t>
            </w:r>
          </w:p>
        </w:tc>
        <w:tc>
          <w:tcPr>
            <w:tcW w:w="519" w:type="pct"/>
            <w:tcBorders>
              <w:top w:val="single" w:sz="4" w:space="0" w:color="auto"/>
              <w:left w:val="nil"/>
              <w:bottom w:val="nil"/>
              <w:right w:val="nil"/>
            </w:tcBorders>
            <w:vAlign w:val="center"/>
          </w:tcPr>
          <w:p w14:paraId="2BBDFA7A" w14:textId="776D2C3F"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0.16</w:t>
            </w:r>
            <w:r w:rsidRPr="00D85EA6">
              <w:rPr>
                <w:rFonts w:ascii="Times New Roman" w:hAnsi="Times New Roman" w:cs="Times New Roman" w:hint="eastAsia"/>
                <w:color w:val="000000" w:themeColor="text1"/>
                <w:sz w:val="24"/>
                <w:szCs w:val="24"/>
                <w:vertAlign w:val="superscript"/>
              </w:rPr>
              <w:t>b</w:t>
            </w:r>
          </w:p>
        </w:tc>
        <w:tc>
          <w:tcPr>
            <w:tcW w:w="500" w:type="pct"/>
            <w:tcBorders>
              <w:top w:val="single" w:sz="4" w:space="0" w:color="auto"/>
              <w:left w:val="nil"/>
              <w:bottom w:val="nil"/>
              <w:right w:val="nil"/>
            </w:tcBorders>
            <w:noWrap/>
            <w:vAlign w:val="center"/>
          </w:tcPr>
          <w:p w14:paraId="323ED37E" w14:textId="32475D0E"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0.19</w:t>
            </w:r>
            <w:r w:rsidRPr="00D85EA6">
              <w:rPr>
                <w:rFonts w:ascii="Times New Roman" w:hAnsi="Times New Roman" w:cs="Times New Roman" w:hint="eastAsia"/>
                <w:color w:val="000000" w:themeColor="text1"/>
                <w:sz w:val="24"/>
                <w:szCs w:val="24"/>
                <w:vertAlign w:val="superscript"/>
              </w:rPr>
              <w:t>a</w:t>
            </w:r>
          </w:p>
        </w:tc>
        <w:tc>
          <w:tcPr>
            <w:tcW w:w="503" w:type="pct"/>
            <w:tcBorders>
              <w:top w:val="single" w:sz="4" w:space="0" w:color="auto"/>
              <w:left w:val="nil"/>
              <w:bottom w:val="nil"/>
              <w:right w:val="nil"/>
            </w:tcBorders>
            <w:noWrap/>
            <w:vAlign w:val="center"/>
          </w:tcPr>
          <w:p w14:paraId="2F446157" w14:textId="4A7D129A"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0.14</w:t>
            </w:r>
            <w:r w:rsidRPr="00864BDC">
              <w:rPr>
                <w:rFonts w:ascii="Times New Roman" w:hAnsi="Times New Roman" w:cs="Times New Roman"/>
                <w:color w:val="000000"/>
                <w:sz w:val="24"/>
                <w:szCs w:val="24"/>
                <w:vertAlign w:val="superscript"/>
              </w:rPr>
              <w:t>c</w:t>
            </w:r>
          </w:p>
        </w:tc>
        <w:tc>
          <w:tcPr>
            <w:tcW w:w="500" w:type="pct"/>
            <w:tcBorders>
              <w:top w:val="single" w:sz="4" w:space="0" w:color="auto"/>
              <w:left w:val="nil"/>
              <w:bottom w:val="nil"/>
              <w:right w:val="nil"/>
            </w:tcBorders>
          </w:tcPr>
          <w:p w14:paraId="6D5714E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420" w:type="pct"/>
            <w:tcBorders>
              <w:top w:val="single" w:sz="4" w:space="0" w:color="auto"/>
              <w:left w:val="nil"/>
              <w:bottom w:val="nil"/>
              <w:right w:val="nil"/>
            </w:tcBorders>
            <w:vAlign w:val="center"/>
          </w:tcPr>
          <w:p w14:paraId="40C9DB0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w:t>
            </w:r>
          </w:p>
        </w:tc>
      </w:tr>
      <w:tr w:rsidR="00864BDC" w:rsidRPr="00D85EA6" w14:paraId="57A3F1B1" w14:textId="77777777" w:rsidTr="002363B3">
        <w:trPr>
          <w:trHeight w:val="280"/>
        </w:trPr>
        <w:tc>
          <w:tcPr>
            <w:tcW w:w="814" w:type="pct"/>
            <w:tcBorders>
              <w:top w:val="nil"/>
              <w:left w:val="nil"/>
              <w:bottom w:val="nil"/>
              <w:right w:val="nil"/>
            </w:tcBorders>
            <w:noWrap/>
            <w:vAlign w:val="center"/>
          </w:tcPr>
          <w:p w14:paraId="2447AE9A"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GH2</w:t>
            </w:r>
          </w:p>
        </w:tc>
        <w:tc>
          <w:tcPr>
            <w:tcW w:w="581" w:type="pct"/>
            <w:tcBorders>
              <w:top w:val="nil"/>
              <w:left w:val="nil"/>
              <w:bottom w:val="nil"/>
              <w:right w:val="nil"/>
            </w:tcBorders>
            <w:noWrap/>
            <w:vAlign w:val="center"/>
          </w:tcPr>
          <w:p w14:paraId="6D021AF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6.63</w:t>
            </w:r>
          </w:p>
        </w:tc>
        <w:tc>
          <w:tcPr>
            <w:tcW w:w="582" w:type="pct"/>
            <w:tcBorders>
              <w:top w:val="nil"/>
              <w:left w:val="nil"/>
              <w:bottom w:val="nil"/>
              <w:right w:val="nil"/>
            </w:tcBorders>
            <w:vAlign w:val="center"/>
          </w:tcPr>
          <w:p w14:paraId="04D076F5"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6.74</w:t>
            </w:r>
          </w:p>
        </w:tc>
        <w:tc>
          <w:tcPr>
            <w:tcW w:w="581" w:type="pct"/>
            <w:tcBorders>
              <w:top w:val="nil"/>
              <w:left w:val="nil"/>
              <w:bottom w:val="nil"/>
              <w:right w:val="nil"/>
            </w:tcBorders>
            <w:vAlign w:val="center"/>
          </w:tcPr>
          <w:p w14:paraId="4C703B97"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6.68</w:t>
            </w:r>
          </w:p>
        </w:tc>
        <w:tc>
          <w:tcPr>
            <w:tcW w:w="519" w:type="pct"/>
            <w:tcBorders>
              <w:top w:val="nil"/>
              <w:left w:val="nil"/>
              <w:bottom w:val="nil"/>
              <w:right w:val="nil"/>
            </w:tcBorders>
            <w:vAlign w:val="center"/>
          </w:tcPr>
          <w:p w14:paraId="08AAFE9A" w14:textId="76C9B8C6"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6.68</w:t>
            </w:r>
          </w:p>
        </w:tc>
        <w:tc>
          <w:tcPr>
            <w:tcW w:w="500" w:type="pct"/>
            <w:tcBorders>
              <w:top w:val="nil"/>
              <w:left w:val="nil"/>
              <w:bottom w:val="nil"/>
              <w:right w:val="nil"/>
            </w:tcBorders>
            <w:noWrap/>
            <w:vAlign w:val="center"/>
          </w:tcPr>
          <w:p w14:paraId="22F61F42" w14:textId="33C28A34"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6.61</w:t>
            </w:r>
          </w:p>
        </w:tc>
        <w:tc>
          <w:tcPr>
            <w:tcW w:w="503" w:type="pct"/>
            <w:tcBorders>
              <w:top w:val="nil"/>
              <w:left w:val="nil"/>
              <w:bottom w:val="nil"/>
              <w:right w:val="nil"/>
            </w:tcBorders>
            <w:noWrap/>
            <w:vAlign w:val="center"/>
          </w:tcPr>
          <w:p w14:paraId="5719DB20" w14:textId="2BAB6B38"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6.72</w:t>
            </w:r>
          </w:p>
        </w:tc>
        <w:tc>
          <w:tcPr>
            <w:tcW w:w="500" w:type="pct"/>
            <w:tcBorders>
              <w:top w:val="nil"/>
              <w:left w:val="nil"/>
              <w:bottom w:val="nil"/>
              <w:right w:val="nil"/>
            </w:tcBorders>
          </w:tcPr>
          <w:p w14:paraId="15F844A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0.12</w:t>
            </w:r>
          </w:p>
        </w:tc>
        <w:tc>
          <w:tcPr>
            <w:tcW w:w="420" w:type="pct"/>
            <w:tcBorders>
              <w:top w:val="nil"/>
              <w:left w:val="nil"/>
              <w:bottom w:val="nil"/>
              <w:right w:val="nil"/>
            </w:tcBorders>
            <w:vAlign w:val="center"/>
          </w:tcPr>
          <w:p w14:paraId="706E6EF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0.44</w:t>
            </w:r>
          </w:p>
        </w:tc>
      </w:tr>
      <w:tr w:rsidR="00864BDC" w:rsidRPr="00D85EA6" w14:paraId="082CA78F" w14:textId="77777777" w:rsidTr="002363B3">
        <w:trPr>
          <w:trHeight w:val="280"/>
        </w:trPr>
        <w:tc>
          <w:tcPr>
            <w:tcW w:w="814" w:type="pct"/>
            <w:tcBorders>
              <w:top w:val="nil"/>
              <w:left w:val="nil"/>
              <w:bottom w:val="nil"/>
              <w:right w:val="nil"/>
            </w:tcBorders>
            <w:noWrap/>
            <w:vAlign w:val="center"/>
          </w:tcPr>
          <w:p w14:paraId="477BE5C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GH3</w:t>
            </w:r>
          </w:p>
        </w:tc>
        <w:tc>
          <w:tcPr>
            <w:tcW w:w="581" w:type="pct"/>
            <w:tcBorders>
              <w:top w:val="nil"/>
              <w:left w:val="nil"/>
              <w:bottom w:val="nil"/>
              <w:right w:val="nil"/>
            </w:tcBorders>
            <w:noWrap/>
            <w:vAlign w:val="center"/>
          </w:tcPr>
          <w:p w14:paraId="772B9C6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2.48</w:t>
            </w:r>
          </w:p>
        </w:tc>
        <w:tc>
          <w:tcPr>
            <w:tcW w:w="582" w:type="pct"/>
            <w:tcBorders>
              <w:top w:val="nil"/>
              <w:left w:val="nil"/>
              <w:bottom w:val="nil"/>
              <w:right w:val="nil"/>
            </w:tcBorders>
            <w:vAlign w:val="center"/>
          </w:tcPr>
          <w:p w14:paraId="5F1CC8DA"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2.49</w:t>
            </w:r>
          </w:p>
        </w:tc>
        <w:tc>
          <w:tcPr>
            <w:tcW w:w="581" w:type="pct"/>
            <w:tcBorders>
              <w:top w:val="nil"/>
              <w:left w:val="nil"/>
              <w:bottom w:val="nil"/>
              <w:right w:val="nil"/>
            </w:tcBorders>
            <w:vAlign w:val="center"/>
          </w:tcPr>
          <w:p w14:paraId="6E524981"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2.46</w:t>
            </w:r>
          </w:p>
        </w:tc>
        <w:tc>
          <w:tcPr>
            <w:tcW w:w="519" w:type="pct"/>
            <w:tcBorders>
              <w:top w:val="nil"/>
              <w:left w:val="nil"/>
              <w:bottom w:val="nil"/>
              <w:right w:val="nil"/>
            </w:tcBorders>
            <w:vAlign w:val="center"/>
          </w:tcPr>
          <w:p w14:paraId="65DAD2CC" w14:textId="493CB38C"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2.54</w:t>
            </w:r>
          </w:p>
        </w:tc>
        <w:tc>
          <w:tcPr>
            <w:tcW w:w="500" w:type="pct"/>
            <w:tcBorders>
              <w:top w:val="nil"/>
              <w:left w:val="nil"/>
              <w:bottom w:val="nil"/>
              <w:right w:val="nil"/>
            </w:tcBorders>
            <w:noWrap/>
            <w:vAlign w:val="center"/>
          </w:tcPr>
          <w:p w14:paraId="16D5BC8C" w14:textId="38C0E6B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2.50</w:t>
            </w:r>
          </w:p>
        </w:tc>
        <w:tc>
          <w:tcPr>
            <w:tcW w:w="503" w:type="pct"/>
            <w:tcBorders>
              <w:top w:val="nil"/>
              <w:left w:val="nil"/>
              <w:bottom w:val="nil"/>
              <w:right w:val="nil"/>
            </w:tcBorders>
            <w:noWrap/>
            <w:vAlign w:val="center"/>
          </w:tcPr>
          <w:p w14:paraId="20AEF192" w14:textId="11916E11"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2.46</w:t>
            </w:r>
          </w:p>
        </w:tc>
        <w:tc>
          <w:tcPr>
            <w:tcW w:w="500" w:type="pct"/>
            <w:tcBorders>
              <w:top w:val="nil"/>
              <w:left w:val="nil"/>
              <w:bottom w:val="nil"/>
              <w:right w:val="nil"/>
            </w:tcBorders>
          </w:tcPr>
          <w:p w14:paraId="7276360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420" w:type="pct"/>
            <w:tcBorders>
              <w:top w:val="nil"/>
              <w:left w:val="nil"/>
              <w:bottom w:val="nil"/>
              <w:right w:val="nil"/>
            </w:tcBorders>
            <w:vAlign w:val="center"/>
          </w:tcPr>
          <w:p w14:paraId="3C04333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0.62</w:t>
            </w:r>
          </w:p>
        </w:tc>
      </w:tr>
      <w:tr w:rsidR="00864BDC" w:rsidRPr="00D85EA6" w14:paraId="212FBCE8" w14:textId="77777777" w:rsidTr="002363B3">
        <w:trPr>
          <w:trHeight w:val="280"/>
        </w:trPr>
        <w:tc>
          <w:tcPr>
            <w:tcW w:w="814" w:type="pct"/>
            <w:tcBorders>
              <w:top w:val="nil"/>
              <w:left w:val="nil"/>
              <w:bottom w:val="nil"/>
              <w:right w:val="nil"/>
            </w:tcBorders>
            <w:noWrap/>
            <w:vAlign w:val="center"/>
          </w:tcPr>
          <w:p w14:paraId="3424DAB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GH4</w:t>
            </w:r>
          </w:p>
        </w:tc>
        <w:tc>
          <w:tcPr>
            <w:tcW w:w="581" w:type="pct"/>
            <w:tcBorders>
              <w:top w:val="nil"/>
              <w:left w:val="nil"/>
              <w:bottom w:val="nil"/>
              <w:right w:val="nil"/>
            </w:tcBorders>
            <w:noWrap/>
            <w:vAlign w:val="center"/>
          </w:tcPr>
          <w:p w14:paraId="04E84A92"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0.07</w:t>
            </w:r>
            <w:r w:rsidRPr="00D85EA6">
              <w:rPr>
                <w:rFonts w:ascii="Times New Roman" w:hAnsi="Times New Roman" w:cs="Times New Roman" w:hint="eastAsia"/>
                <w:color w:val="000000" w:themeColor="text1"/>
                <w:sz w:val="24"/>
                <w:szCs w:val="24"/>
                <w:vertAlign w:val="superscript"/>
              </w:rPr>
              <w:t>b</w:t>
            </w:r>
          </w:p>
        </w:tc>
        <w:tc>
          <w:tcPr>
            <w:tcW w:w="582" w:type="pct"/>
            <w:tcBorders>
              <w:top w:val="nil"/>
              <w:left w:val="nil"/>
              <w:bottom w:val="nil"/>
              <w:right w:val="nil"/>
            </w:tcBorders>
            <w:vAlign w:val="center"/>
          </w:tcPr>
          <w:p w14:paraId="5E818892"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0.07</w:t>
            </w:r>
            <w:r w:rsidRPr="00D85EA6">
              <w:rPr>
                <w:rFonts w:ascii="Times New Roman" w:hAnsi="Times New Roman" w:cs="Times New Roman" w:hint="eastAsia"/>
                <w:color w:val="000000" w:themeColor="text1"/>
                <w:sz w:val="24"/>
                <w:szCs w:val="24"/>
                <w:vertAlign w:val="superscript"/>
              </w:rPr>
              <w:t>b</w:t>
            </w:r>
          </w:p>
        </w:tc>
        <w:tc>
          <w:tcPr>
            <w:tcW w:w="581" w:type="pct"/>
            <w:tcBorders>
              <w:top w:val="nil"/>
              <w:left w:val="nil"/>
              <w:bottom w:val="nil"/>
              <w:right w:val="nil"/>
            </w:tcBorders>
            <w:vAlign w:val="center"/>
          </w:tcPr>
          <w:p w14:paraId="2A613876"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0.07</w:t>
            </w:r>
            <w:r w:rsidRPr="00D85EA6">
              <w:rPr>
                <w:rFonts w:ascii="Times New Roman" w:hAnsi="Times New Roman" w:cs="Times New Roman" w:hint="eastAsia"/>
                <w:color w:val="000000" w:themeColor="text1"/>
                <w:sz w:val="24"/>
                <w:szCs w:val="24"/>
                <w:vertAlign w:val="superscript"/>
              </w:rPr>
              <w:t>b</w:t>
            </w:r>
          </w:p>
        </w:tc>
        <w:tc>
          <w:tcPr>
            <w:tcW w:w="519" w:type="pct"/>
            <w:tcBorders>
              <w:top w:val="nil"/>
              <w:left w:val="nil"/>
              <w:bottom w:val="nil"/>
              <w:right w:val="nil"/>
            </w:tcBorders>
            <w:vAlign w:val="center"/>
          </w:tcPr>
          <w:p w14:paraId="6EBFBE29" w14:textId="5B5FC0B0"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0.08</w:t>
            </w:r>
            <w:r w:rsidRPr="00D85EA6">
              <w:rPr>
                <w:rFonts w:ascii="Times New Roman" w:hAnsi="Times New Roman" w:cs="Times New Roman" w:hint="eastAsia"/>
                <w:color w:val="000000" w:themeColor="text1"/>
                <w:sz w:val="24"/>
                <w:szCs w:val="24"/>
                <w:vertAlign w:val="superscript"/>
              </w:rPr>
              <w:t>a</w:t>
            </w:r>
          </w:p>
        </w:tc>
        <w:tc>
          <w:tcPr>
            <w:tcW w:w="500" w:type="pct"/>
            <w:tcBorders>
              <w:top w:val="nil"/>
              <w:left w:val="nil"/>
              <w:bottom w:val="nil"/>
              <w:right w:val="nil"/>
            </w:tcBorders>
            <w:noWrap/>
            <w:vAlign w:val="center"/>
          </w:tcPr>
          <w:p w14:paraId="4CEF2D0B" w14:textId="03700159"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0.08</w:t>
            </w:r>
            <w:r w:rsidRPr="00D85EA6">
              <w:rPr>
                <w:rFonts w:ascii="Times New Roman" w:hAnsi="Times New Roman" w:cs="Times New Roman" w:hint="eastAsia"/>
                <w:color w:val="000000" w:themeColor="text1"/>
                <w:sz w:val="24"/>
                <w:szCs w:val="24"/>
                <w:vertAlign w:val="superscript"/>
              </w:rPr>
              <w:t>a</w:t>
            </w:r>
          </w:p>
        </w:tc>
        <w:tc>
          <w:tcPr>
            <w:tcW w:w="503" w:type="pct"/>
            <w:tcBorders>
              <w:top w:val="nil"/>
              <w:left w:val="nil"/>
              <w:bottom w:val="nil"/>
              <w:right w:val="nil"/>
            </w:tcBorders>
            <w:noWrap/>
            <w:vAlign w:val="center"/>
          </w:tcPr>
          <w:p w14:paraId="0E9FEC78" w14:textId="6E9430AA"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0.06</w:t>
            </w:r>
            <w:r w:rsidRPr="00864BDC">
              <w:rPr>
                <w:rFonts w:ascii="Times New Roman" w:hAnsi="Times New Roman" w:cs="Times New Roman"/>
                <w:color w:val="000000"/>
                <w:sz w:val="24"/>
                <w:szCs w:val="24"/>
                <w:vertAlign w:val="superscript"/>
              </w:rPr>
              <w:t>c</w:t>
            </w:r>
          </w:p>
        </w:tc>
        <w:tc>
          <w:tcPr>
            <w:tcW w:w="500" w:type="pct"/>
            <w:tcBorders>
              <w:top w:val="nil"/>
              <w:left w:val="nil"/>
              <w:bottom w:val="nil"/>
              <w:right w:val="nil"/>
            </w:tcBorders>
          </w:tcPr>
          <w:p w14:paraId="283F7988"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420" w:type="pct"/>
            <w:tcBorders>
              <w:top w:val="nil"/>
              <w:left w:val="nil"/>
              <w:bottom w:val="nil"/>
              <w:right w:val="nil"/>
            </w:tcBorders>
            <w:vAlign w:val="center"/>
          </w:tcPr>
          <w:p w14:paraId="26262A4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r>
      <w:tr w:rsidR="00864BDC" w:rsidRPr="00D85EA6" w14:paraId="1626DFD2" w14:textId="77777777" w:rsidTr="002363B3">
        <w:trPr>
          <w:trHeight w:val="280"/>
        </w:trPr>
        <w:tc>
          <w:tcPr>
            <w:tcW w:w="814" w:type="pct"/>
            <w:tcBorders>
              <w:top w:val="nil"/>
              <w:left w:val="nil"/>
              <w:bottom w:val="nil"/>
              <w:right w:val="nil"/>
            </w:tcBorders>
            <w:noWrap/>
            <w:vAlign w:val="center"/>
          </w:tcPr>
          <w:p w14:paraId="3F6EDA1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GH5</w:t>
            </w:r>
          </w:p>
        </w:tc>
        <w:tc>
          <w:tcPr>
            <w:tcW w:w="581" w:type="pct"/>
            <w:tcBorders>
              <w:top w:val="nil"/>
              <w:left w:val="nil"/>
              <w:bottom w:val="nil"/>
              <w:right w:val="nil"/>
            </w:tcBorders>
            <w:noWrap/>
            <w:vAlign w:val="center"/>
          </w:tcPr>
          <w:p w14:paraId="1AB1549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0.10</w:t>
            </w:r>
          </w:p>
        </w:tc>
        <w:tc>
          <w:tcPr>
            <w:tcW w:w="582" w:type="pct"/>
            <w:tcBorders>
              <w:top w:val="nil"/>
              <w:left w:val="nil"/>
              <w:bottom w:val="nil"/>
              <w:right w:val="nil"/>
            </w:tcBorders>
            <w:vAlign w:val="center"/>
          </w:tcPr>
          <w:p w14:paraId="2007BD9D"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0.09</w:t>
            </w:r>
          </w:p>
        </w:tc>
        <w:tc>
          <w:tcPr>
            <w:tcW w:w="581" w:type="pct"/>
            <w:tcBorders>
              <w:top w:val="nil"/>
              <w:left w:val="nil"/>
              <w:bottom w:val="nil"/>
              <w:right w:val="nil"/>
            </w:tcBorders>
            <w:vAlign w:val="center"/>
          </w:tcPr>
          <w:p w14:paraId="6401FAD0"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0.09</w:t>
            </w:r>
          </w:p>
        </w:tc>
        <w:tc>
          <w:tcPr>
            <w:tcW w:w="519" w:type="pct"/>
            <w:tcBorders>
              <w:top w:val="nil"/>
              <w:left w:val="nil"/>
              <w:bottom w:val="nil"/>
              <w:right w:val="nil"/>
            </w:tcBorders>
            <w:vAlign w:val="center"/>
          </w:tcPr>
          <w:p w14:paraId="3AFFE20B" w14:textId="7AF06BE6"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0.12</w:t>
            </w:r>
          </w:p>
        </w:tc>
        <w:tc>
          <w:tcPr>
            <w:tcW w:w="500" w:type="pct"/>
            <w:tcBorders>
              <w:top w:val="nil"/>
              <w:left w:val="nil"/>
              <w:bottom w:val="nil"/>
              <w:right w:val="nil"/>
            </w:tcBorders>
            <w:noWrap/>
            <w:vAlign w:val="center"/>
          </w:tcPr>
          <w:p w14:paraId="058F89BB" w14:textId="74685C13"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0.09</w:t>
            </w:r>
          </w:p>
        </w:tc>
        <w:tc>
          <w:tcPr>
            <w:tcW w:w="503" w:type="pct"/>
            <w:tcBorders>
              <w:top w:val="nil"/>
              <w:left w:val="nil"/>
              <w:bottom w:val="nil"/>
              <w:right w:val="nil"/>
            </w:tcBorders>
            <w:noWrap/>
            <w:vAlign w:val="center"/>
          </w:tcPr>
          <w:p w14:paraId="6EA37437" w14:textId="12D55B17"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0.08</w:t>
            </w:r>
          </w:p>
        </w:tc>
        <w:tc>
          <w:tcPr>
            <w:tcW w:w="500" w:type="pct"/>
            <w:tcBorders>
              <w:top w:val="nil"/>
              <w:left w:val="nil"/>
              <w:bottom w:val="nil"/>
              <w:right w:val="nil"/>
            </w:tcBorders>
          </w:tcPr>
          <w:p w14:paraId="0FAE6568"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420" w:type="pct"/>
            <w:tcBorders>
              <w:top w:val="nil"/>
              <w:left w:val="nil"/>
              <w:bottom w:val="nil"/>
              <w:right w:val="nil"/>
            </w:tcBorders>
            <w:vAlign w:val="center"/>
          </w:tcPr>
          <w:p w14:paraId="3075115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0.06</w:t>
            </w:r>
          </w:p>
        </w:tc>
      </w:tr>
      <w:tr w:rsidR="00864BDC" w:rsidRPr="00D85EA6" w14:paraId="22C1328A" w14:textId="77777777" w:rsidTr="002363B3">
        <w:trPr>
          <w:trHeight w:val="280"/>
        </w:trPr>
        <w:tc>
          <w:tcPr>
            <w:tcW w:w="814" w:type="pct"/>
            <w:tcBorders>
              <w:top w:val="nil"/>
              <w:left w:val="nil"/>
              <w:bottom w:val="nil"/>
              <w:right w:val="nil"/>
            </w:tcBorders>
            <w:noWrap/>
            <w:vAlign w:val="center"/>
          </w:tcPr>
          <w:p w14:paraId="6C652B04"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GH8</w:t>
            </w:r>
          </w:p>
        </w:tc>
        <w:tc>
          <w:tcPr>
            <w:tcW w:w="581" w:type="pct"/>
            <w:tcBorders>
              <w:top w:val="nil"/>
              <w:left w:val="nil"/>
              <w:bottom w:val="nil"/>
              <w:right w:val="nil"/>
            </w:tcBorders>
            <w:noWrap/>
            <w:vAlign w:val="center"/>
          </w:tcPr>
          <w:p w14:paraId="00302D58"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0.24</w:t>
            </w:r>
          </w:p>
        </w:tc>
        <w:tc>
          <w:tcPr>
            <w:tcW w:w="582" w:type="pct"/>
            <w:tcBorders>
              <w:top w:val="nil"/>
              <w:left w:val="nil"/>
              <w:bottom w:val="nil"/>
              <w:right w:val="nil"/>
            </w:tcBorders>
            <w:vAlign w:val="center"/>
          </w:tcPr>
          <w:p w14:paraId="53484A3B"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0.25</w:t>
            </w:r>
          </w:p>
        </w:tc>
        <w:tc>
          <w:tcPr>
            <w:tcW w:w="581" w:type="pct"/>
            <w:tcBorders>
              <w:top w:val="nil"/>
              <w:left w:val="nil"/>
              <w:bottom w:val="nil"/>
              <w:right w:val="nil"/>
            </w:tcBorders>
            <w:vAlign w:val="center"/>
          </w:tcPr>
          <w:p w14:paraId="17549B4B"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0.25</w:t>
            </w:r>
          </w:p>
        </w:tc>
        <w:tc>
          <w:tcPr>
            <w:tcW w:w="519" w:type="pct"/>
            <w:tcBorders>
              <w:top w:val="nil"/>
              <w:left w:val="nil"/>
              <w:bottom w:val="nil"/>
              <w:right w:val="nil"/>
            </w:tcBorders>
            <w:vAlign w:val="center"/>
          </w:tcPr>
          <w:p w14:paraId="23D656A7" w14:textId="62A1391D"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0.23</w:t>
            </w:r>
          </w:p>
        </w:tc>
        <w:tc>
          <w:tcPr>
            <w:tcW w:w="500" w:type="pct"/>
            <w:tcBorders>
              <w:top w:val="nil"/>
              <w:left w:val="nil"/>
              <w:bottom w:val="nil"/>
              <w:right w:val="nil"/>
            </w:tcBorders>
            <w:noWrap/>
            <w:vAlign w:val="center"/>
          </w:tcPr>
          <w:p w14:paraId="70C7064D" w14:textId="5E19033F"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0.25</w:t>
            </w:r>
          </w:p>
        </w:tc>
        <w:tc>
          <w:tcPr>
            <w:tcW w:w="503" w:type="pct"/>
            <w:tcBorders>
              <w:top w:val="nil"/>
              <w:left w:val="nil"/>
              <w:bottom w:val="nil"/>
              <w:right w:val="nil"/>
            </w:tcBorders>
            <w:noWrap/>
            <w:vAlign w:val="center"/>
          </w:tcPr>
          <w:p w14:paraId="1E49BCAC" w14:textId="18DD2871"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0.25</w:t>
            </w:r>
          </w:p>
        </w:tc>
        <w:tc>
          <w:tcPr>
            <w:tcW w:w="500" w:type="pct"/>
            <w:tcBorders>
              <w:top w:val="nil"/>
              <w:left w:val="nil"/>
              <w:bottom w:val="nil"/>
              <w:right w:val="nil"/>
            </w:tcBorders>
          </w:tcPr>
          <w:p w14:paraId="0DD7E05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420" w:type="pct"/>
            <w:tcBorders>
              <w:top w:val="nil"/>
              <w:left w:val="nil"/>
              <w:bottom w:val="nil"/>
              <w:right w:val="nil"/>
            </w:tcBorders>
            <w:vAlign w:val="center"/>
          </w:tcPr>
          <w:p w14:paraId="2DC6128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0.36</w:t>
            </w:r>
          </w:p>
        </w:tc>
      </w:tr>
      <w:tr w:rsidR="00864BDC" w:rsidRPr="00D85EA6" w14:paraId="60053CA6" w14:textId="77777777" w:rsidTr="002363B3">
        <w:trPr>
          <w:trHeight w:val="280"/>
        </w:trPr>
        <w:tc>
          <w:tcPr>
            <w:tcW w:w="814" w:type="pct"/>
            <w:tcBorders>
              <w:top w:val="nil"/>
              <w:left w:val="nil"/>
              <w:bottom w:val="nil"/>
              <w:right w:val="nil"/>
            </w:tcBorders>
            <w:noWrap/>
            <w:vAlign w:val="center"/>
          </w:tcPr>
          <w:p w14:paraId="68BC90C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GH9</w:t>
            </w:r>
          </w:p>
        </w:tc>
        <w:tc>
          <w:tcPr>
            <w:tcW w:w="581" w:type="pct"/>
            <w:tcBorders>
              <w:top w:val="nil"/>
              <w:left w:val="nil"/>
              <w:bottom w:val="nil"/>
              <w:right w:val="nil"/>
            </w:tcBorders>
            <w:noWrap/>
            <w:vAlign w:val="center"/>
          </w:tcPr>
          <w:p w14:paraId="250B086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0.48</w:t>
            </w:r>
          </w:p>
        </w:tc>
        <w:tc>
          <w:tcPr>
            <w:tcW w:w="582" w:type="pct"/>
            <w:tcBorders>
              <w:top w:val="nil"/>
              <w:left w:val="nil"/>
              <w:bottom w:val="nil"/>
              <w:right w:val="nil"/>
            </w:tcBorders>
            <w:vAlign w:val="center"/>
          </w:tcPr>
          <w:p w14:paraId="334EE0D1"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0.46</w:t>
            </w:r>
          </w:p>
        </w:tc>
        <w:tc>
          <w:tcPr>
            <w:tcW w:w="581" w:type="pct"/>
            <w:tcBorders>
              <w:top w:val="nil"/>
              <w:left w:val="nil"/>
              <w:bottom w:val="nil"/>
              <w:right w:val="nil"/>
            </w:tcBorders>
            <w:vAlign w:val="center"/>
          </w:tcPr>
          <w:p w14:paraId="741373A3"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0.47</w:t>
            </w:r>
          </w:p>
        </w:tc>
        <w:tc>
          <w:tcPr>
            <w:tcW w:w="519" w:type="pct"/>
            <w:tcBorders>
              <w:top w:val="nil"/>
              <w:left w:val="nil"/>
              <w:bottom w:val="nil"/>
              <w:right w:val="nil"/>
            </w:tcBorders>
            <w:vAlign w:val="center"/>
          </w:tcPr>
          <w:p w14:paraId="29481985" w14:textId="009E6F71"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0.46</w:t>
            </w:r>
          </w:p>
        </w:tc>
        <w:tc>
          <w:tcPr>
            <w:tcW w:w="500" w:type="pct"/>
            <w:tcBorders>
              <w:top w:val="nil"/>
              <w:left w:val="nil"/>
              <w:bottom w:val="nil"/>
              <w:right w:val="nil"/>
            </w:tcBorders>
            <w:noWrap/>
            <w:vAlign w:val="center"/>
          </w:tcPr>
          <w:p w14:paraId="4E07CCF8" w14:textId="5925F693"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0.47</w:t>
            </w:r>
          </w:p>
        </w:tc>
        <w:tc>
          <w:tcPr>
            <w:tcW w:w="503" w:type="pct"/>
            <w:tcBorders>
              <w:top w:val="nil"/>
              <w:left w:val="nil"/>
              <w:bottom w:val="nil"/>
              <w:right w:val="nil"/>
            </w:tcBorders>
            <w:noWrap/>
            <w:vAlign w:val="center"/>
          </w:tcPr>
          <w:p w14:paraId="1C4F3524" w14:textId="056B9059"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0.48</w:t>
            </w:r>
          </w:p>
        </w:tc>
        <w:tc>
          <w:tcPr>
            <w:tcW w:w="500" w:type="pct"/>
            <w:tcBorders>
              <w:top w:val="nil"/>
              <w:left w:val="nil"/>
              <w:bottom w:val="nil"/>
              <w:right w:val="nil"/>
            </w:tcBorders>
          </w:tcPr>
          <w:p w14:paraId="25B660E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420" w:type="pct"/>
            <w:tcBorders>
              <w:top w:val="nil"/>
              <w:left w:val="nil"/>
              <w:bottom w:val="nil"/>
              <w:right w:val="nil"/>
            </w:tcBorders>
            <w:vAlign w:val="center"/>
          </w:tcPr>
          <w:p w14:paraId="60B0219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0.53</w:t>
            </w:r>
          </w:p>
        </w:tc>
      </w:tr>
      <w:tr w:rsidR="00864BDC" w:rsidRPr="00D85EA6" w14:paraId="186DB036" w14:textId="77777777" w:rsidTr="00864BDC">
        <w:trPr>
          <w:trHeight w:val="280"/>
        </w:trPr>
        <w:tc>
          <w:tcPr>
            <w:tcW w:w="814" w:type="pct"/>
            <w:tcBorders>
              <w:top w:val="nil"/>
              <w:left w:val="nil"/>
              <w:bottom w:val="nil"/>
              <w:right w:val="nil"/>
            </w:tcBorders>
            <w:noWrap/>
            <w:vAlign w:val="center"/>
            <w:hideMark/>
          </w:tcPr>
          <w:p w14:paraId="43F49F3F"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GH10</w:t>
            </w:r>
          </w:p>
        </w:tc>
        <w:tc>
          <w:tcPr>
            <w:tcW w:w="581" w:type="pct"/>
            <w:tcBorders>
              <w:top w:val="nil"/>
              <w:left w:val="nil"/>
              <w:bottom w:val="nil"/>
              <w:right w:val="nil"/>
            </w:tcBorders>
            <w:noWrap/>
            <w:vAlign w:val="center"/>
            <w:hideMark/>
          </w:tcPr>
          <w:p w14:paraId="1A8DFFC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0.94</w:t>
            </w:r>
          </w:p>
        </w:tc>
        <w:tc>
          <w:tcPr>
            <w:tcW w:w="582" w:type="pct"/>
            <w:tcBorders>
              <w:top w:val="nil"/>
              <w:left w:val="nil"/>
              <w:bottom w:val="nil"/>
              <w:right w:val="nil"/>
            </w:tcBorders>
            <w:vAlign w:val="center"/>
          </w:tcPr>
          <w:p w14:paraId="549AC24C"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0.98</w:t>
            </w:r>
          </w:p>
        </w:tc>
        <w:tc>
          <w:tcPr>
            <w:tcW w:w="581" w:type="pct"/>
            <w:tcBorders>
              <w:top w:val="nil"/>
              <w:left w:val="nil"/>
              <w:bottom w:val="nil"/>
              <w:right w:val="nil"/>
            </w:tcBorders>
            <w:vAlign w:val="center"/>
          </w:tcPr>
          <w:p w14:paraId="501CB640"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0.96</w:t>
            </w:r>
          </w:p>
        </w:tc>
        <w:tc>
          <w:tcPr>
            <w:tcW w:w="519" w:type="pct"/>
            <w:tcBorders>
              <w:top w:val="nil"/>
              <w:left w:val="nil"/>
              <w:bottom w:val="nil"/>
              <w:right w:val="nil"/>
            </w:tcBorders>
            <w:vAlign w:val="center"/>
          </w:tcPr>
          <w:p w14:paraId="78888A84" w14:textId="20714BE8"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0.89</w:t>
            </w:r>
          </w:p>
        </w:tc>
        <w:tc>
          <w:tcPr>
            <w:tcW w:w="500" w:type="pct"/>
            <w:tcBorders>
              <w:top w:val="nil"/>
              <w:left w:val="nil"/>
              <w:bottom w:val="nil"/>
              <w:right w:val="nil"/>
            </w:tcBorders>
            <w:noWrap/>
            <w:vAlign w:val="center"/>
          </w:tcPr>
          <w:p w14:paraId="2936DEEB" w14:textId="3579D4CE"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0.93</w:t>
            </w:r>
          </w:p>
        </w:tc>
        <w:tc>
          <w:tcPr>
            <w:tcW w:w="503" w:type="pct"/>
            <w:tcBorders>
              <w:top w:val="nil"/>
              <w:left w:val="nil"/>
              <w:bottom w:val="nil"/>
              <w:right w:val="nil"/>
            </w:tcBorders>
            <w:noWrap/>
            <w:vAlign w:val="center"/>
          </w:tcPr>
          <w:p w14:paraId="3912A5AD" w14:textId="1AC151CB"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0.98</w:t>
            </w:r>
          </w:p>
        </w:tc>
        <w:tc>
          <w:tcPr>
            <w:tcW w:w="500" w:type="pct"/>
            <w:tcBorders>
              <w:top w:val="nil"/>
              <w:left w:val="nil"/>
              <w:bottom w:val="nil"/>
              <w:right w:val="nil"/>
            </w:tcBorders>
          </w:tcPr>
          <w:p w14:paraId="1B6AC28E"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p>
        </w:tc>
        <w:tc>
          <w:tcPr>
            <w:tcW w:w="420" w:type="pct"/>
            <w:tcBorders>
              <w:top w:val="nil"/>
              <w:left w:val="nil"/>
              <w:bottom w:val="nil"/>
              <w:right w:val="nil"/>
            </w:tcBorders>
            <w:vAlign w:val="center"/>
          </w:tcPr>
          <w:p w14:paraId="69B679D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0.06</w:t>
            </w:r>
          </w:p>
        </w:tc>
      </w:tr>
      <w:tr w:rsidR="00864BDC" w:rsidRPr="00D85EA6" w14:paraId="59FFA429" w14:textId="77777777" w:rsidTr="00864BDC">
        <w:trPr>
          <w:trHeight w:val="280"/>
        </w:trPr>
        <w:tc>
          <w:tcPr>
            <w:tcW w:w="814" w:type="pct"/>
            <w:tcBorders>
              <w:top w:val="nil"/>
              <w:left w:val="nil"/>
              <w:bottom w:val="nil"/>
              <w:right w:val="nil"/>
            </w:tcBorders>
            <w:noWrap/>
            <w:vAlign w:val="center"/>
            <w:hideMark/>
          </w:tcPr>
          <w:p w14:paraId="430DBF7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GH11</w:t>
            </w:r>
          </w:p>
        </w:tc>
        <w:tc>
          <w:tcPr>
            <w:tcW w:w="581" w:type="pct"/>
            <w:tcBorders>
              <w:top w:val="nil"/>
              <w:left w:val="nil"/>
              <w:bottom w:val="nil"/>
              <w:right w:val="nil"/>
            </w:tcBorders>
            <w:noWrap/>
            <w:vAlign w:val="center"/>
            <w:hideMark/>
          </w:tcPr>
          <w:p w14:paraId="017611E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0.005</w:t>
            </w:r>
          </w:p>
        </w:tc>
        <w:tc>
          <w:tcPr>
            <w:tcW w:w="582" w:type="pct"/>
            <w:tcBorders>
              <w:top w:val="nil"/>
              <w:left w:val="nil"/>
              <w:bottom w:val="nil"/>
              <w:right w:val="nil"/>
            </w:tcBorders>
            <w:vAlign w:val="center"/>
          </w:tcPr>
          <w:p w14:paraId="29992861"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0.006</w:t>
            </w:r>
          </w:p>
        </w:tc>
        <w:tc>
          <w:tcPr>
            <w:tcW w:w="581" w:type="pct"/>
            <w:tcBorders>
              <w:top w:val="nil"/>
              <w:left w:val="nil"/>
              <w:bottom w:val="nil"/>
              <w:right w:val="nil"/>
            </w:tcBorders>
            <w:vAlign w:val="center"/>
          </w:tcPr>
          <w:p w14:paraId="73AECED4"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0.005</w:t>
            </w:r>
          </w:p>
        </w:tc>
        <w:tc>
          <w:tcPr>
            <w:tcW w:w="519" w:type="pct"/>
            <w:tcBorders>
              <w:top w:val="nil"/>
              <w:left w:val="nil"/>
              <w:bottom w:val="nil"/>
              <w:right w:val="nil"/>
            </w:tcBorders>
            <w:vAlign w:val="center"/>
          </w:tcPr>
          <w:p w14:paraId="14418C33" w14:textId="1DE5AE4B"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0.006</w:t>
            </w:r>
          </w:p>
        </w:tc>
        <w:tc>
          <w:tcPr>
            <w:tcW w:w="500" w:type="pct"/>
            <w:tcBorders>
              <w:top w:val="nil"/>
              <w:left w:val="nil"/>
              <w:bottom w:val="nil"/>
              <w:right w:val="nil"/>
            </w:tcBorders>
            <w:noWrap/>
            <w:vAlign w:val="center"/>
          </w:tcPr>
          <w:p w14:paraId="31AC2F0F" w14:textId="0F5C235A"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0.006</w:t>
            </w:r>
          </w:p>
        </w:tc>
        <w:tc>
          <w:tcPr>
            <w:tcW w:w="503" w:type="pct"/>
            <w:tcBorders>
              <w:top w:val="nil"/>
              <w:left w:val="nil"/>
              <w:bottom w:val="nil"/>
              <w:right w:val="nil"/>
            </w:tcBorders>
            <w:noWrap/>
            <w:vAlign w:val="center"/>
          </w:tcPr>
          <w:p w14:paraId="35962492" w14:textId="3C73CB12"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0.005</w:t>
            </w:r>
          </w:p>
        </w:tc>
        <w:tc>
          <w:tcPr>
            <w:tcW w:w="500" w:type="pct"/>
            <w:tcBorders>
              <w:top w:val="nil"/>
              <w:left w:val="nil"/>
              <w:bottom w:val="nil"/>
              <w:right w:val="nil"/>
            </w:tcBorders>
          </w:tcPr>
          <w:p w14:paraId="5C05D1E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0.002</w:t>
            </w:r>
          </w:p>
        </w:tc>
        <w:tc>
          <w:tcPr>
            <w:tcW w:w="420" w:type="pct"/>
            <w:tcBorders>
              <w:top w:val="nil"/>
              <w:left w:val="nil"/>
              <w:bottom w:val="nil"/>
              <w:right w:val="nil"/>
            </w:tcBorders>
            <w:vAlign w:val="center"/>
          </w:tcPr>
          <w:p w14:paraId="66515A3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0.32</w:t>
            </w:r>
          </w:p>
        </w:tc>
      </w:tr>
      <w:tr w:rsidR="00864BDC" w:rsidRPr="00D85EA6" w14:paraId="48E18BDE" w14:textId="77777777" w:rsidTr="002363B3">
        <w:trPr>
          <w:trHeight w:val="280"/>
        </w:trPr>
        <w:tc>
          <w:tcPr>
            <w:tcW w:w="814" w:type="pct"/>
            <w:tcBorders>
              <w:top w:val="nil"/>
              <w:left w:val="nil"/>
              <w:bottom w:val="nil"/>
              <w:right w:val="nil"/>
            </w:tcBorders>
            <w:noWrap/>
            <w:vAlign w:val="center"/>
          </w:tcPr>
          <w:p w14:paraId="3F49961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GH26</w:t>
            </w:r>
          </w:p>
        </w:tc>
        <w:tc>
          <w:tcPr>
            <w:tcW w:w="581" w:type="pct"/>
            <w:tcBorders>
              <w:top w:val="nil"/>
              <w:left w:val="nil"/>
              <w:bottom w:val="nil"/>
              <w:right w:val="nil"/>
            </w:tcBorders>
            <w:noWrap/>
            <w:vAlign w:val="center"/>
          </w:tcPr>
          <w:p w14:paraId="0510622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0.74</w:t>
            </w:r>
          </w:p>
        </w:tc>
        <w:tc>
          <w:tcPr>
            <w:tcW w:w="582" w:type="pct"/>
            <w:tcBorders>
              <w:top w:val="nil"/>
              <w:left w:val="nil"/>
              <w:bottom w:val="nil"/>
              <w:right w:val="nil"/>
            </w:tcBorders>
            <w:vAlign w:val="center"/>
          </w:tcPr>
          <w:p w14:paraId="60922B90"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0.74</w:t>
            </w:r>
          </w:p>
        </w:tc>
        <w:tc>
          <w:tcPr>
            <w:tcW w:w="581" w:type="pct"/>
            <w:tcBorders>
              <w:top w:val="nil"/>
              <w:left w:val="nil"/>
              <w:bottom w:val="nil"/>
              <w:right w:val="nil"/>
            </w:tcBorders>
            <w:vAlign w:val="center"/>
          </w:tcPr>
          <w:p w14:paraId="629E1265"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0.73</w:t>
            </w:r>
          </w:p>
        </w:tc>
        <w:tc>
          <w:tcPr>
            <w:tcW w:w="519" w:type="pct"/>
            <w:tcBorders>
              <w:top w:val="nil"/>
              <w:left w:val="nil"/>
              <w:bottom w:val="nil"/>
              <w:right w:val="nil"/>
            </w:tcBorders>
            <w:vAlign w:val="center"/>
          </w:tcPr>
          <w:p w14:paraId="653499C9" w14:textId="5CC4FEB2"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0.69</w:t>
            </w:r>
          </w:p>
        </w:tc>
        <w:tc>
          <w:tcPr>
            <w:tcW w:w="500" w:type="pct"/>
            <w:tcBorders>
              <w:top w:val="nil"/>
              <w:left w:val="nil"/>
              <w:bottom w:val="nil"/>
              <w:right w:val="nil"/>
            </w:tcBorders>
            <w:noWrap/>
            <w:vAlign w:val="center"/>
          </w:tcPr>
          <w:p w14:paraId="2DFC9FD8" w14:textId="0C6BEC0D"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0.71</w:t>
            </w:r>
          </w:p>
        </w:tc>
        <w:tc>
          <w:tcPr>
            <w:tcW w:w="503" w:type="pct"/>
            <w:tcBorders>
              <w:top w:val="nil"/>
              <w:left w:val="nil"/>
              <w:bottom w:val="nil"/>
              <w:right w:val="nil"/>
            </w:tcBorders>
            <w:noWrap/>
            <w:vAlign w:val="center"/>
          </w:tcPr>
          <w:p w14:paraId="4F8CE38E" w14:textId="4507204B"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0.75</w:t>
            </w:r>
          </w:p>
        </w:tc>
        <w:tc>
          <w:tcPr>
            <w:tcW w:w="500" w:type="pct"/>
            <w:tcBorders>
              <w:top w:val="nil"/>
              <w:left w:val="nil"/>
              <w:bottom w:val="nil"/>
              <w:right w:val="nil"/>
            </w:tcBorders>
          </w:tcPr>
          <w:p w14:paraId="6B02A05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p>
        </w:tc>
        <w:tc>
          <w:tcPr>
            <w:tcW w:w="420" w:type="pct"/>
            <w:tcBorders>
              <w:top w:val="nil"/>
              <w:left w:val="nil"/>
              <w:bottom w:val="nil"/>
              <w:right w:val="nil"/>
            </w:tcBorders>
            <w:vAlign w:val="center"/>
          </w:tcPr>
          <w:p w14:paraId="5ECF118F"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0.20</w:t>
            </w:r>
          </w:p>
        </w:tc>
      </w:tr>
      <w:tr w:rsidR="00864BDC" w:rsidRPr="00D85EA6" w14:paraId="2AB1E574" w14:textId="77777777" w:rsidTr="002363B3">
        <w:trPr>
          <w:trHeight w:val="280"/>
        </w:trPr>
        <w:tc>
          <w:tcPr>
            <w:tcW w:w="814" w:type="pct"/>
            <w:tcBorders>
              <w:top w:val="nil"/>
              <w:left w:val="nil"/>
              <w:bottom w:val="nil"/>
              <w:right w:val="nil"/>
            </w:tcBorders>
            <w:noWrap/>
            <w:vAlign w:val="center"/>
          </w:tcPr>
          <w:p w14:paraId="0FBF933A"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GH30</w:t>
            </w:r>
          </w:p>
        </w:tc>
        <w:tc>
          <w:tcPr>
            <w:tcW w:w="581" w:type="pct"/>
            <w:tcBorders>
              <w:top w:val="nil"/>
              <w:left w:val="nil"/>
              <w:bottom w:val="nil"/>
              <w:right w:val="nil"/>
            </w:tcBorders>
            <w:noWrap/>
            <w:vAlign w:val="center"/>
          </w:tcPr>
          <w:p w14:paraId="437FC7C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82" w:type="pct"/>
            <w:tcBorders>
              <w:top w:val="nil"/>
              <w:left w:val="nil"/>
              <w:bottom w:val="nil"/>
              <w:right w:val="nil"/>
            </w:tcBorders>
            <w:vAlign w:val="center"/>
          </w:tcPr>
          <w:p w14:paraId="1820D200"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81" w:type="pct"/>
            <w:tcBorders>
              <w:top w:val="nil"/>
              <w:left w:val="nil"/>
              <w:bottom w:val="nil"/>
              <w:right w:val="nil"/>
            </w:tcBorders>
            <w:vAlign w:val="center"/>
          </w:tcPr>
          <w:p w14:paraId="3E250B43"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19" w:type="pct"/>
            <w:tcBorders>
              <w:top w:val="nil"/>
              <w:left w:val="nil"/>
              <w:bottom w:val="nil"/>
              <w:right w:val="nil"/>
            </w:tcBorders>
            <w:vAlign w:val="center"/>
          </w:tcPr>
          <w:p w14:paraId="2E2DEB33" w14:textId="234B6C1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00" w:type="pct"/>
            <w:tcBorders>
              <w:top w:val="nil"/>
              <w:left w:val="nil"/>
              <w:bottom w:val="nil"/>
              <w:right w:val="nil"/>
            </w:tcBorders>
            <w:noWrap/>
            <w:vAlign w:val="center"/>
          </w:tcPr>
          <w:p w14:paraId="32A4BF8C" w14:textId="1F7E7F21"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03" w:type="pct"/>
            <w:tcBorders>
              <w:top w:val="nil"/>
              <w:left w:val="nil"/>
              <w:bottom w:val="nil"/>
              <w:right w:val="nil"/>
            </w:tcBorders>
            <w:noWrap/>
            <w:vAlign w:val="center"/>
          </w:tcPr>
          <w:p w14:paraId="7555244A" w14:textId="07171800"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0.02</w:t>
            </w:r>
          </w:p>
        </w:tc>
        <w:tc>
          <w:tcPr>
            <w:tcW w:w="500" w:type="pct"/>
            <w:tcBorders>
              <w:top w:val="nil"/>
              <w:left w:val="nil"/>
              <w:bottom w:val="nil"/>
              <w:right w:val="nil"/>
            </w:tcBorders>
          </w:tcPr>
          <w:p w14:paraId="5E5E213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420" w:type="pct"/>
            <w:tcBorders>
              <w:top w:val="nil"/>
              <w:left w:val="nil"/>
              <w:bottom w:val="nil"/>
              <w:right w:val="nil"/>
            </w:tcBorders>
            <w:vAlign w:val="center"/>
          </w:tcPr>
          <w:p w14:paraId="5C2C4DCF"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0.54</w:t>
            </w:r>
          </w:p>
        </w:tc>
      </w:tr>
      <w:tr w:rsidR="00864BDC" w:rsidRPr="00D85EA6" w14:paraId="1BE2C742" w14:textId="77777777" w:rsidTr="002363B3">
        <w:trPr>
          <w:trHeight w:val="280"/>
        </w:trPr>
        <w:tc>
          <w:tcPr>
            <w:tcW w:w="814" w:type="pct"/>
            <w:tcBorders>
              <w:top w:val="nil"/>
              <w:left w:val="nil"/>
              <w:bottom w:val="nil"/>
              <w:right w:val="nil"/>
            </w:tcBorders>
            <w:noWrap/>
            <w:vAlign w:val="center"/>
          </w:tcPr>
          <w:p w14:paraId="05BC5229"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GH31</w:t>
            </w:r>
          </w:p>
        </w:tc>
        <w:tc>
          <w:tcPr>
            <w:tcW w:w="581" w:type="pct"/>
            <w:tcBorders>
              <w:top w:val="nil"/>
              <w:left w:val="nil"/>
              <w:bottom w:val="nil"/>
              <w:right w:val="nil"/>
            </w:tcBorders>
            <w:noWrap/>
            <w:vAlign w:val="center"/>
          </w:tcPr>
          <w:p w14:paraId="24A89928"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0.19</w:t>
            </w:r>
          </w:p>
        </w:tc>
        <w:tc>
          <w:tcPr>
            <w:tcW w:w="582" w:type="pct"/>
            <w:tcBorders>
              <w:top w:val="nil"/>
              <w:left w:val="nil"/>
              <w:bottom w:val="nil"/>
              <w:right w:val="nil"/>
            </w:tcBorders>
            <w:vAlign w:val="center"/>
          </w:tcPr>
          <w:p w14:paraId="73085816"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0.18</w:t>
            </w:r>
          </w:p>
        </w:tc>
        <w:tc>
          <w:tcPr>
            <w:tcW w:w="581" w:type="pct"/>
            <w:tcBorders>
              <w:top w:val="nil"/>
              <w:left w:val="nil"/>
              <w:bottom w:val="nil"/>
              <w:right w:val="nil"/>
            </w:tcBorders>
            <w:vAlign w:val="center"/>
          </w:tcPr>
          <w:p w14:paraId="22284BEA"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0.18</w:t>
            </w:r>
          </w:p>
        </w:tc>
        <w:tc>
          <w:tcPr>
            <w:tcW w:w="519" w:type="pct"/>
            <w:tcBorders>
              <w:top w:val="nil"/>
              <w:left w:val="nil"/>
              <w:bottom w:val="nil"/>
              <w:right w:val="nil"/>
            </w:tcBorders>
            <w:vAlign w:val="center"/>
          </w:tcPr>
          <w:p w14:paraId="7EF516A9" w14:textId="52DFE77C"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0.19</w:t>
            </w:r>
          </w:p>
        </w:tc>
        <w:tc>
          <w:tcPr>
            <w:tcW w:w="500" w:type="pct"/>
            <w:tcBorders>
              <w:top w:val="nil"/>
              <w:left w:val="nil"/>
              <w:bottom w:val="nil"/>
              <w:right w:val="nil"/>
            </w:tcBorders>
            <w:noWrap/>
            <w:vAlign w:val="center"/>
          </w:tcPr>
          <w:p w14:paraId="1B735C9D" w14:textId="72C0595C"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0.19</w:t>
            </w:r>
          </w:p>
        </w:tc>
        <w:tc>
          <w:tcPr>
            <w:tcW w:w="503" w:type="pct"/>
            <w:tcBorders>
              <w:top w:val="nil"/>
              <w:left w:val="nil"/>
              <w:bottom w:val="nil"/>
              <w:right w:val="nil"/>
            </w:tcBorders>
            <w:noWrap/>
            <w:vAlign w:val="center"/>
          </w:tcPr>
          <w:p w14:paraId="33B4B965" w14:textId="5D6D7318"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0.19</w:t>
            </w:r>
          </w:p>
        </w:tc>
        <w:tc>
          <w:tcPr>
            <w:tcW w:w="500" w:type="pct"/>
            <w:tcBorders>
              <w:top w:val="nil"/>
              <w:left w:val="nil"/>
              <w:bottom w:val="nil"/>
              <w:right w:val="nil"/>
            </w:tcBorders>
          </w:tcPr>
          <w:p w14:paraId="373920A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420" w:type="pct"/>
            <w:tcBorders>
              <w:top w:val="nil"/>
              <w:left w:val="nil"/>
              <w:bottom w:val="nil"/>
              <w:right w:val="nil"/>
            </w:tcBorders>
            <w:vAlign w:val="center"/>
          </w:tcPr>
          <w:p w14:paraId="25A73D2E"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0.89</w:t>
            </w:r>
          </w:p>
        </w:tc>
      </w:tr>
      <w:tr w:rsidR="00864BDC" w:rsidRPr="00D85EA6" w14:paraId="7C651863" w14:textId="77777777" w:rsidTr="002363B3">
        <w:trPr>
          <w:trHeight w:val="280"/>
        </w:trPr>
        <w:tc>
          <w:tcPr>
            <w:tcW w:w="814" w:type="pct"/>
            <w:tcBorders>
              <w:top w:val="nil"/>
              <w:left w:val="nil"/>
              <w:bottom w:val="nil"/>
              <w:right w:val="nil"/>
            </w:tcBorders>
            <w:noWrap/>
            <w:vAlign w:val="center"/>
          </w:tcPr>
          <w:p w14:paraId="6602F5A2"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GH38</w:t>
            </w:r>
          </w:p>
        </w:tc>
        <w:tc>
          <w:tcPr>
            <w:tcW w:w="581" w:type="pct"/>
            <w:tcBorders>
              <w:top w:val="nil"/>
              <w:left w:val="nil"/>
              <w:bottom w:val="nil"/>
              <w:right w:val="nil"/>
            </w:tcBorders>
            <w:noWrap/>
            <w:vAlign w:val="center"/>
          </w:tcPr>
          <w:p w14:paraId="1A962CB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0.06</w:t>
            </w:r>
            <w:r w:rsidRPr="00D85EA6">
              <w:rPr>
                <w:rFonts w:ascii="Times New Roman" w:hAnsi="Times New Roman" w:cs="Times New Roman" w:hint="eastAsia"/>
                <w:color w:val="000000" w:themeColor="text1"/>
                <w:sz w:val="24"/>
                <w:szCs w:val="24"/>
                <w:vertAlign w:val="superscript"/>
              </w:rPr>
              <w:t>a</w:t>
            </w:r>
          </w:p>
        </w:tc>
        <w:tc>
          <w:tcPr>
            <w:tcW w:w="582" w:type="pct"/>
            <w:tcBorders>
              <w:top w:val="nil"/>
              <w:left w:val="nil"/>
              <w:bottom w:val="nil"/>
              <w:right w:val="nil"/>
            </w:tcBorders>
            <w:vAlign w:val="center"/>
          </w:tcPr>
          <w:p w14:paraId="0E3DE1F7"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r w:rsidRPr="00D85EA6">
              <w:rPr>
                <w:rFonts w:ascii="Times New Roman" w:hAnsi="Times New Roman" w:cs="Times New Roman" w:hint="eastAsia"/>
                <w:color w:val="000000" w:themeColor="text1"/>
                <w:sz w:val="24"/>
                <w:szCs w:val="24"/>
                <w:vertAlign w:val="superscript"/>
              </w:rPr>
              <w:t>b</w:t>
            </w:r>
          </w:p>
        </w:tc>
        <w:tc>
          <w:tcPr>
            <w:tcW w:w="581" w:type="pct"/>
            <w:tcBorders>
              <w:top w:val="nil"/>
              <w:left w:val="nil"/>
              <w:bottom w:val="nil"/>
              <w:right w:val="nil"/>
            </w:tcBorders>
            <w:vAlign w:val="center"/>
          </w:tcPr>
          <w:p w14:paraId="77127BC5"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0.05b</w:t>
            </w:r>
          </w:p>
        </w:tc>
        <w:tc>
          <w:tcPr>
            <w:tcW w:w="519" w:type="pct"/>
            <w:tcBorders>
              <w:top w:val="nil"/>
              <w:left w:val="nil"/>
              <w:bottom w:val="nil"/>
              <w:right w:val="nil"/>
            </w:tcBorders>
            <w:vAlign w:val="center"/>
          </w:tcPr>
          <w:p w14:paraId="1B2339DE" w14:textId="58310C0A"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0.06</w:t>
            </w:r>
            <w:r w:rsidRPr="00D85EA6">
              <w:rPr>
                <w:rFonts w:ascii="Times New Roman" w:hAnsi="Times New Roman" w:cs="Times New Roman" w:hint="eastAsia"/>
                <w:color w:val="000000" w:themeColor="text1"/>
                <w:sz w:val="24"/>
                <w:szCs w:val="24"/>
                <w:vertAlign w:val="superscript"/>
              </w:rPr>
              <w:t>a</w:t>
            </w:r>
          </w:p>
        </w:tc>
        <w:tc>
          <w:tcPr>
            <w:tcW w:w="500" w:type="pct"/>
            <w:tcBorders>
              <w:top w:val="nil"/>
              <w:left w:val="nil"/>
              <w:bottom w:val="nil"/>
              <w:right w:val="nil"/>
            </w:tcBorders>
            <w:noWrap/>
            <w:vAlign w:val="center"/>
          </w:tcPr>
          <w:p w14:paraId="316FB285" w14:textId="6CA7D1F1"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0.06</w:t>
            </w:r>
            <w:r w:rsidRPr="00D85EA6">
              <w:rPr>
                <w:rFonts w:ascii="Times New Roman" w:hAnsi="Times New Roman" w:cs="Times New Roman" w:hint="eastAsia"/>
                <w:color w:val="000000" w:themeColor="text1"/>
                <w:sz w:val="24"/>
                <w:szCs w:val="24"/>
                <w:vertAlign w:val="superscript"/>
              </w:rPr>
              <w:t>a</w:t>
            </w:r>
          </w:p>
        </w:tc>
        <w:tc>
          <w:tcPr>
            <w:tcW w:w="503" w:type="pct"/>
            <w:tcBorders>
              <w:top w:val="nil"/>
              <w:left w:val="nil"/>
              <w:bottom w:val="nil"/>
              <w:right w:val="nil"/>
            </w:tcBorders>
            <w:noWrap/>
            <w:vAlign w:val="center"/>
          </w:tcPr>
          <w:p w14:paraId="25206CFD" w14:textId="00DB6DC3"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0.05</w:t>
            </w:r>
            <w:r w:rsidRPr="00864BDC">
              <w:rPr>
                <w:rFonts w:ascii="Times New Roman" w:hAnsi="Times New Roman" w:cs="Times New Roman"/>
                <w:color w:val="000000"/>
                <w:sz w:val="24"/>
                <w:szCs w:val="24"/>
                <w:vertAlign w:val="superscript"/>
              </w:rPr>
              <w:t>b</w:t>
            </w:r>
          </w:p>
        </w:tc>
        <w:tc>
          <w:tcPr>
            <w:tcW w:w="500" w:type="pct"/>
            <w:tcBorders>
              <w:top w:val="nil"/>
              <w:left w:val="nil"/>
              <w:bottom w:val="nil"/>
              <w:right w:val="nil"/>
            </w:tcBorders>
          </w:tcPr>
          <w:p w14:paraId="6801E32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0.005</w:t>
            </w:r>
          </w:p>
        </w:tc>
        <w:tc>
          <w:tcPr>
            <w:tcW w:w="420" w:type="pct"/>
            <w:tcBorders>
              <w:top w:val="nil"/>
              <w:left w:val="nil"/>
              <w:bottom w:val="nil"/>
              <w:right w:val="nil"/>
            </w:tcBorders>
            <w:vAlign w:val="center"/>
          </w:tcPr>
          <w:p w14:paraId="2B732BD3"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r>
      <w:tr w:rsidR="00864BDC" w:rsidRPr="00D85EA6" w14:paraId="63587F2F" w14:textId="77777777" w:rsidTr="002363B3">
        <w:trPr>
          <w:trHeight w:val="280"/>
        </w:trPr>
        <w:tc>
          <w:tcPr>
            <w:tcW w:w="814" w:type="pct"/>
            <w:tcBorders>
              <w:top w:val="nil"/>
              <w:left w:val="nil"/>
              <w:bottom w:val="nil"/>
              <w:right w:val="nil"/>
            </w:tcBorders>
            <w:noWrap/>
            <w:vAlign w:val="center"/>
          </w:tcPr>
          <w:p w14:paraId="4D658CE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GH39</w:t>
            </w:r>
          </w:p>
        </w:tc>
        <w:tc>
          <w:tcPr>
            <w:tcW w:w="581" w:type="pct"/>
            <w:tcBorders>
              <w:top w:val="nil"/>
              <w:left w:val="nil"/>
              <w:bottom w:val="nil"/>
              <w:right w:val="nil"/>
            </w:tcBorders>
            <w:noWrap/>
            <w:vAlign w:val="center"/>
          </w:tcPr>
          <w:p w14:paraId="4BDAFBA4"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0.16</w:t>
            </w:r>
            <w:r w:rsidRPr="00D85EA6">
              <w:rPr>
                <w:rFonts w:ascii="Times New Roman" w:hAnsi="Times New Roman" w:cs="Times New Roman" w:hint="eastAsia"/>
                <w:color w:val="000000" w:themeColor="text1"/>
                <w:sz w:val="24"/>
                <w:szCs w:val="24"/>
                <w:vertAlign w:val="superscript"/>
              </w:rPr>
              <w:t>b</w:t>
            </w:r>
          </w:p>
        </w:tc>
        <w:tc>
          <w:tcPr>
            <w:tcW w:w="582" w:type="pct"/>
            <w:tcBorders>
              <w:top w:val="nil"/>
              <w:left w:val="nil"/>
              <w:bottom w:val="nil"/>
              <w:right w:val="nil"/>
            </w:tcBorders>
            <w:vAlign w:val="center"/>
          </w:tcPr>
          <w:p w14:paraId="2AF4A33D"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0.15</w:t>
            </w:r>
            <w:r w:rsidRPr="00D85EA6">
              <w:rPr>
                <w:rFonts w:ascii="Times New Roman" w:hAnsi="Times New Roman" w:cs="Times New Roman" w:hint="eastAsia"/>
                <w:color w:val="000000" w:themeColor="text1"/>
                <w:sz w:val="24"/>
                <w:szCs w:val="24"/>
                <w:vertAlign w:val="superscript"/>
              </w:rPr>
              <w:t>bc</w:t>
            </w:r>
          </w:p>
        </w:tc>
        <w:tc>
          <w:tcPr>
            <w:tcW w:w="581" w:type="pct"/>
            <w:tcBorders>
              <w:top w:val="nil"/>
              <w:left w:val="nil"/>
              <w:bottom w:val="nil"/>
              <w:right w:val="nil"/>
            </w:tcBorders>
            <w:vAlign w:val="center"/>
          </w:tcPr>
          <w:p w14:paraId="06271AC7"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0.15</w:t>
            </w:r>
            <w:r w:rsidRPr="00D85EA6">
              <w:rPr>
                <w:rFonts w:ascii="Times New Roman" w:hAnsi="Times New Roman" w:cs="Times New Roman" w:hint="eastAsia"/>
                <w:color w:val="000000" w:themeColor="text1"/>
                <w:sz w:val="24"/>
                <w:szCs w:val="24"/>
                <w:vertAlign w:val="superscript"/>
              </w:rPr>
              <w:t>bc</w:t>
            </w:r>
          </w:p>
        </w:tc>
        <w:tc>
          <w:tcPr>
            <w:tcW w:w="519" w:type="pct"/>
            <w:tcBorders>
              <w:top w:val="nil"/>
              <w:left w:val="nil"/>
              <w:bottom w:val="nil"/>
              <w:right w:val="nil"/>
            </w:tcBorders>
            <w:vAlign w:val="center"/>
          </w:tcPr>
          <w:p w14:paraId="253AFFF0" w14:textId="7D2E037B"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0.20</w:t>
            </w:r>
            <w:r w:rsidRPr="00D85EA6">
              <w:rPr>
                <w:rFonts w:ascii="Times New Roman" w:hAnsi="Times New Roman" w:cs="Times New Roman" w:hint="eastAsia"/>
                <w:color w:val="000000" w:themeColor="text1"/>
                <w:sz w:val="24"/>
                <w:szCs w:val="24"/>
                <w:vertAlign w:val="superscript"/>
              </w:rPr>
              <w:t>a</w:t>
            </w:r>
          </w:p>
        </w:tc>
        <w:tc>
          <w:tcPr>
            <w:tcW w:w="500" w:type="pct"/>
            <w:tcBorders>
              <w:top w:val="nil"/>
              <w:left w:val="nil"/>
              <w:bottom w:val="nil"/>
              <w:right w:val="nil"/>
            </w:tcBorders>
            <w:noWrap/>
            <w:vAlign w:val="center"/>
          </w:tcPr>
          <w:p w14:paraId="63796424" w14:textId="69488C7A"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0.15</w:t>
            </w:r>
            <w:r w:rsidRPr="00D85EA6">
              <w:rPr>
                <w:rFonts w:ascii="Times New Roman" w:hAnsi="Times New Roman" w:cs="Times New Roman" w:hint="eastAsia"/>
                <w:color w:val="000000" w:themeColor="text1"/>
                <w:sz w:val="24"/>
                <w:szCs w:val="24"/>
                <w:vertAlign w:val="superscript"/>
              </w:rPr>
              <w:t>bc</w:t>
            </w:r>
          </w:p>
        </w:tc>
        <w:tc>
          <w:tcPr>
            <w:tcW w:w="503" w:type="pct"/>
            <w:tcBorders>
              <w:top w:val="nil"/>
              <w:left w:val="nil"/>
              <w:bottom w:val="nil"/>
              <w:right w:val="nil"/>
            </w:tcBorders>
            <w:noWrap/>
            <w:vAlign w:val="center"/>
          </w:tcPr>
          <w:p w14:paraId="43039DA2" w14:textId="6049B7D4"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0.14</w:t>
            </w:r>
            <w:r w:rsidRPr="00864BDC">
              <w:rPr>
                <w:rFonts w:ascii="Times New Roman" w:hAnsi="Times New Roman" w:cs="Times New Roman"/>
                <w:color w:val="000000"/>
                <w:sz w:val="24"/>
                <w:szCs w:val="24"/>
                <w:vertAlign w:val="superscript"/>
              </w:rPr>
              <w:t>cd</w:t>
            </w:r>
          </w:p>
        </w:tc>
        <w:tc>
          <w:tcPr>
            <w:tcW w:w="500" w:type="pct"/>
            <w:tcBorders>
              <w:top w:val="nil"/>
              <w:left w:val="nil"/>
              <w:bottom w:val="nil"/>
              <w:right w:val="nil"/>
            </w:tcBorders>
          </w:tcPr>
          <w:p w14:paraId="7CC3208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420" w:type="pct"/>
            <w:tcBorders>
              <w:top w:val="nil"/>
              <w:left w:val="nil"/>
              <w:bottom w:val="nil"/>
              <w:right w:val="nil"/>
            </w:tcBorders>
            <w:vAlign w:val="center"/>
          </w:tcPr>
          <w:p w14:paraId="64C48CC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w:t>
            </w:r>
          </w:p>
        </w:tc>
      </w:tr>
      <w:tr w:rsidR="00864BDC" w:rsidRPr="00D85EA6" w14:paraId="148E1B58" w14:textId="77777777" w:rsidTr="002363B3">
        <w:trPr>
          <w:trHeight w:val="280"/>
        </w:trPr>
        <w:tc>
          <w:tcPr>
            <w:tcW w:w="814" w:type="pct"/>
            <w:tcBorders>
              <w:top w:val="nil"/>
              <w:left w:val="nil"/>
              <w:bottom w:val="nil"/>
              <w:right w:val="nil"/>
            </w:tcBorders>
            <w:noWrap/>
            <w:vAlign w:val="center"/>
          </w:tcPr>
          <w:p w14:paraId="55141B52"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GH43</w:t>
            </w:r>
          </w:p>
        </w:tc>
        <w:tc>
          <w:tcPr>
            <w:tcW w:w="581" w:type="pct"/>
            <w:tcBorders>
              <w:top w:val="nil"/>
              <w:left w:val="nil"/>
              <w:bottom w:val="nil"/>
              <w:right w:val="nil"/>
            </w:tcBorders>
            <w:noWrap/>
            <w:vAlign w:val="center"/>
          </w:tcPr>
          <w:p w14:paraId="7F68EC2E"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82" w:type="pct"/>
            <w:tcBorders>
              <w:top w:val="nil"/>
              <w:left w:val="nil"/>
              <w:bottom w:val="nil"/>
              <w:right w:val="nil"/>
            </w:tcBorders>
            <w:vAlign w:val="center"/>
          </w:tcPr>
          <w:p w14:paraId="7739A747"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81" w:type="pct"/>
            <w:tcBorders>
              <w:top w:val="nil"/>
              <w:left w:val="nil"/>
              <w:bottom w:val="nil"/>
              <w:right w:val="nil"/>
            </w:tcBorders>
            <w:vAlign w:val="center"/>
          </w:tcPr>
          <w:p w14:paraId="79D357AF"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19" w:type="pct"/>
            <w:tcBorders>
              <w:top w:val="nil"/>
              <w:left w:val="nil"/>
              <w:bottom w:val="nil"/>
              <w:right w:val="nil"/>
            </w:tcBorders>
            <w:vAlign w:val="center"/>
          </w:tcPr>
          <w:p w14:paraId="3BD7CF62" w14:textId="1F421BD5"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00" w:type="pct"/>
            <w:tcBorders>
              <w:top w:val="nil"/>
              <w:left w:val="nil"/>
              <w:bottom w:val="nil"/>
              <w:right w:val="nil"/>
            </w:tcBorders>
            <w:noWrap/>
            <w:vAlign w:val="center"/>
          </w:tcPr>
          <w:p w14:paraId="613BB159" w14:textId="4632895A"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03" w:type="pct"/>
            <w:tcBorders>
              <w:top w:val="nil"/>
              <w:left w:val="nil"/>
              <w:bottom w:val="nil"/>
              <w:right w:val="nil"/>
            </w:tcBorders>
            <w:noWrap/>
            <w:vAlign w:val="center"/>
          </w:tcPr>
          <w:p w14:paraId="4A0F9FDD" w14:textId="6B3352AC"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0.05</w:t>
            </w:r>
          </w:p>
        </w:tc>
        <w:tc>
          <w:tcPr>
            <w:tcW w:w="500" w:type="pct"/>
            <w:tcBorders>
              <w:top w:val="nil"/>
              <w:left w:val="nil"/>
              <w:bottom w:val="nil"/>
              <w:right w:val="nil"/>
            </w:tcBorders>
          </w:tcPr>
          <w:p w14:paraId="5474B6C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0.003</w:t>
            </w:r>
          </w:p>
        </w:tc>
        <w:tc>
          <w:tcPr>
            <w:tcW w:w="420" w:type="pct"/>
            <w:tcBorders>
              <w:top w:val="nil"/>
              <w:left w:val="nil"/>
              <w:bottom w:val="nil"/>
              <w:right w:val="nil"/>
            </w:tcBorders>
            <w:vAlign w:val="center"/>
          </w:tcPr>
          <w:p w14:paraId="1C94D3C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0.83</w:t>
            </w:r>
          </w:p>
        </w:tc>
      </w:tr>
      <w:tr w:rsidR="00864BDC" w:rsidRPr="00D85EA6" w14:paraId="34376449" w14:textId="77777777" w:rsidTr="002363B3">
        <w:trPr>
          <w:trHeight w:val="280"/>
        </w:trPr>
        <w:tc>
          <w:tcPr>
            <w:tcW w:w="814" w:type="pct"/>
            <w:tcBorders>
              <w:top w:val="nil"/>
              <w:left w:val="nil"/>
              <w:bottom w:val="nil"/>
              <w:right w:val="nil"/>
            </w:tcBorders>
            <w:noWrap/>
            <w:vAlign w:val="center"/>
          </w:tcPr>
          <w:p w14:paraId="2ABBB77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GH44</w:t>
            </w:r>
          </w:p>
        </w:tc>
        <w:tc>
          <w:tcPr>
            <w:tcW w:w="581" w:type="pct"/>
            <w:tcBorders>
              <w:top w:val="nil"/>
              <w:left w:val="nil"/>
              <w:bottom w:val="nil"/>
              <w:right w:val="nil"/>
            </w:tcBorders>
            <w:noWrap/>
            <w:vAlign w:val="center"/>
          </w:tcPr>
          <w:p w14:paraId="7E7A286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582" w:type="pct"/>
            <w:tcBorders>
              <w:top w:val="nil"/>
              <w:left w:val="nil"/>
              <w:bottom w:val="nil"/>
              <w:right w:val="nil"/>
            </w:tcBorders>
            <w:vAlign w:val="center"/>
          </w:tcPr>
          <w:p w14:paraId="2F6D890F"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581" w:type="pct"/>
            <w:tcBorders>
              <w:top w:val="nil"/>
              <w:left w:val="nil"/>
              <w:bottom w:val="nil"/>
              <w:right w:val="nil"/>
            </w:tcBorders>
            <w:vAlign w:val="center"/>
          </w:tcPr>
          <w:p w14:paraId="182FC56A"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519" w:type="pct"/>
            <w:tcBorders>
              <w:top w:val="nil"/>
              <w:left w:val="nil"/>
              <w:bottom w:val="nil"/>
              <w:right w:val="nil"/>
            </w:tcBorders>
            <w:vAlign w:val="center"/>
          </w:tcPr>
          <w:p w14:paraId="7BB5397D" w14:textId="1BCC2CC5"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0.0004</w:t>
            </w:r>
          </w:p>
        </w:tc>
        <w:tc>
          <w:tcPr>
            <w:tcW w:w="500" w:type="pct"/>
            <w:tcBorders>
              <w:top w:val="nil"/>
              <w:left w:val="nil"/>
              <w:bottom w:val="nil"/>
              <w:right w:val="nil"/>
            </w:tcBorders>
            <w:noWrap/>
            <w:vAlign w:val="center"/>
          </w:tcPr>
          <w:p w14:paraId="726B6346" w14:textId="02DE4AB3"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503" w:type="pct"/>
            <w:tcBorders>
              <w:top w:val="nil"/>
              <w:left w:val="nil"/>
              <w:bottom w:val="nil"/>
              <w:right w:val="nil"/>
            </w:tcBorders>
            <w:noWrap/>
            <w:vAlign w:val="center"/>
          </w:tcPr>
          <w:p w14:paraId="1CCC5FCE" w14:textId="29025A7F"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0.001</w:t>
            </w:r>
          </w:p>
        </w:tc>
        <w:tc>
          <w:tcPr>
            <w:tcW w:w="500" w:type="pct"/>
            <w:tcBorders>
              <w:top w:val="nil"/>
              <w:left w:val="nil"/>
              <w:bottom w:val="nil"/>
              <w:right w:val="nil"/>
            </w:tcBorders>
          </w:tcPr>
          <w:p w14:paraId="6784208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420" w:type="pct"/>
            <w:tcBorders>
              <w:top w:val="nil"/>
              <w:left w:val="nil"/>
              <w:bottom w:val="nil"/>
              <w:right w:val="nil"/>
            </w:tcBorders>
            <w:vAlign w:val="center"/>
          </w:tcPr>
          <w:p w14:paraId="52E19C5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0.13</w:t>
            </w:r>
          </w:p>
        </w:tc>
      </w:tr>
      <w:tr w:rsidR="00864BDC" w:rsidRPr="00D85EA6" w14:paraId="7ABE130E" w14:textId="77777777" w:rsidTr="002363B3">
        <w:trPr>
          <w:trHeight w:val="280"/>
        </w:trPr>
        <w:tc>
          <w:tcPr>
            <w:tcW w:w="814" w:type="pct"/>
            <w:tcBorders>
              <w:top w:val="nil"/>
              <w:left w:val="nil"/>
              <w:bottom w:val="nil"/>
              <w:right w:val="nil"/>
            </w:tcBorders>
            <w:noWrap/>
            <w:vAlign w:val="center"/>
          </w:tcPr>
          <w:p w14:paraId="4C0F2494"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GH45</w:t>
            </w:r>
          </w:p>
        </w:tc>
        <w:tc>
          <w:tcPr>
            <w:tcW w:w="581" w:type="pct"/>
            <w:tcBorders>
              <w:top w:val="nil"/>
              <w:left w:val="nil"/>
              <w:bottom w:val="nil"/>
              <w:right w:val="nil"/>
            </w:tcBorders>
            <w:noWrap/>
            <w:vAlign w:val="center"/>
          </w:tcPr>
          <w:p w14:paraId="7BFB165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582" w:type="pct"/>
            <w:tcBorders>
              <w:top w:val="nil"/>
              <w:left w:val="nil"/>
              <w:bottom w:val="nil"/>
              <w:right w:val="nil"/>
            </w:tcBorders>
            <w:vAlign w:val="center"/>
          </w:tcPr>
          <w:p w14:paraId="6A95A408"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0.0003</w:t>
            </w:r>
          </w:p>
        </w:tc>
        <w:tc>
          <w:tcPr>
            <w:tcW w:w="581" w:type="pct"/>
            <w:tcBorders>
              <w:top w:val="nil"/>
              <w:left w:val="nil"/>
              <w:bottom w:val="nil"/>
              <w:right w:val="nil"/>
            </w:tcBorders>
            <w:vAlign w:val="center"/>
          </w:tcPr>
          <w:p w14:paraId="09C2B43B"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519" w:type="pct"/>
            <w:tcBorders>
              <w:top w:val="nil"/>
              <w:left w:val="nil"/>
              <w:bottom w:val="nil"/>
              <w:right w:val="nil"/>
            </w:tcBorders>
            <w:vAlign w:val="center"/>
          </w:tcPr>
          <w:p w14:paraId="0D88EF70" w14:textId="24E4734B"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0.0003</w:t>
            </w:r>
          </w:p>
        </w:tc>
        <w:tc>
          <w:tcPr>
            <w:tcW w:w="500" w:type="pct"/>
            <w:tcBorders>
              <w:top w:val="nil"/>
              <w:left w:val="nil"/>
              <w:bottom w:val="nil"/>
              <w:right w:val="nil"/>
            </w:tcBorders>
            <w:noWrap/>
            <w:vAlign w:val="center"/>
          </w:tcPr>
          <w:p w14:paraId="59565169" w14:textId="6B27DBEA"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503" w:type="pct"/>
            <w:tcBorders>
              <w:top w:val="nil"/>
              <w:left w:val="nil"/>
              <w:bottom w:val="nil"/>
              <w:right w:val="nil"/>
            </w:tcBorders>
            <w:noWrap/>
            <w:vAlign w:val="center"/>
          </w:tcPr>
          <w:p w14:paraId="5F7E0C0C" w14:textId="58D1E0D6"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0.001</w:t>
            </w:r>
          </w:p>
        </w:tc>
        <w:tc>
          <w:tcPr>
            <w:tcW w:w="500" w:type="pct"/>
            <w:tcBorders>
              <w:top w:val="nil"/>
              <w:left w:val="nil"/>
              <w:bottom w:val="nil"/>
              <w:right w:val="nil"/>
            </w:tcBorders>
          </w:tcPr>
          <w:p w14:paraId="01A11F93"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0.001</w:t>
            </w:r>
          </w:p>
        </w:tc>
        <w:tc>
          <w:tcPr>
            <w:tcW w:w="420" w:type="pct"/>
            <w:tcBorders>
              <w:top w:val="nil"/>
              <w:left w:val="nil"/>
              <w:bottom w:val="nil"/>
              <w:right w:val="nil"/>
            </w:tcBorders>
            <w:vAlign w:val="center"/>
          </w:tcPr>
          <w:p w14:paraId="1D44FD82"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0.19</w:t>
            </w:r>
          </w:p>
        </w:tc>
      </w:tr>
      <w:tr w:rsidR="00864BDC" w:rsidRPr="00D85EA6" w14:paraId="0E91B2F1" w14:textId="77777777" w:rsidTr="002363B3">
        <w:trPr>
          <w:trHeight w:val="280"/>
        </w:trPr>
        <w:tc>
          <w:tcPr>
            <w:tcW w:w="814" w:type="pct"/>
            <w:tcBorders>
              <w:top w:val="nil"/>
              <w:left w:val="nil"/>
              <w:bottom w:val="nil"/>
              <w:right w:val="nil"/>
            </w:tcBorders>
            <w:noWrap/>
            <w:vAlign w:val="center"/>
          </w:tcPr>
          <w:p w14:paraId="68EDF994"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GH48</w:t>
            </w:r>
          </w:p>
        </w:tc>
        <w:tc>
          <w:tcPr>
            <w:tcW w:w="581" w:type="pct"/>
            <w:tcBorders>
              <w:top w:val="nil"/>
              <w:left w:val="nil"/>
              <w:bottom w:val="nil"/>
              <w:right w:val="nil"/>
            </w:tcBorders>
            <w:noWrap/>
            <w:vAlign w:val="center"/>
          </w:tcPr>
          <w:p w14:paraId="0C8CA42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582" w:type="pct"/>
            <w:tcBorders>
              <w:top w:val="nil"/>
              <w:left w:val="nil"/>
              <w:bottom w:val="nil"/>
              <w:right w:val="nil"/>
            </w:tcBorders>
            <w:vAlign w:val="center"/>
          </w:tcPr>
          <w:p w14:paraId="0A82D3B3"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0.0001</w:t>
            </w:r>
          </w:p>
        </w:tc>
        <w:tc>
          <w:tcPr>
            <w:tcW w:w="581" w:type="pct"/>
            <w:tcBorders>
              <w:top w:val="nil"/>
              <w:left w:val="nil"/>
              <w:bottom w:val="nil"/>
              <w:right w:val="nil"/>
            </w:tcBorders>
            <w:vAlign w:val="center"/>
          </w:tcPr>
          <w:p w14:paraId="580037D8"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0.0003</w:t>
            </w:r>
          </w:p>
        </w:tc>
        <w:tc>
          <w:tcPr>
            <w:tcW w:w="519" w:type="pct"/>
            <w:tcBorders>
              <w:top w:val="nil"/>
              <w:left w:val="nil"/>
              <w:bottom w:val="nil"/>
              <w:right w:val="nil"/>
            </w:tcBorders>
            <w:vAlign w:val="center"/>
          </w:tcPr>
          <w:p w14:paraId="1B6B2DB1" w14:textId="732C7E6A"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0.0005</w:t>
            </w:r>
          </w:p>
        </w:tc>
        <w:tc>
          <w:tcPr>
            <w:tcW w:w="500" w:type="pct"/>
            <w:tcBorders>
              <w:top w:val="nil"/>
              <w:left w:val="nil"/>
              <w:bottom w:val="nil"/>
              <w:right w:val="nil"/>
            </w:tcBorders>
            <w:noWrap/>
            <w:vAlign w:val="center"/>
          </w:tcPr>
          <w:p w14:paraId="79C49911" w14:textId="0CFAA39E"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0.0001</w:t>
            </w:r>
          </w:p>
        </w:tc>
        <w:tc>
          <w:tcPr>
            <w:tcW w:w="503" w:type="pct"/>
            <w:tcBorders>
              <w:top w:val="nil"/>
              <w:left w:val="nil"/>
              <w:bottom w:val="nil"/>
              <w:right w:val="nil"/>
            </w:tcBorders>
            <w:noWrap/>
            <w:vAlign w:val="center"/>
          </w:tcPr>
          <w:p w14:paraId="0631231B" w14:textId="149DE31D"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0.0001</w:t>
            </w:r>
          </w:p>
        </w:tc>
        <w:tc>
          <w:tcPr>
            <w:tcW w:w="500" w:type="pct"/>
            <w:tcBorders>
              <w:top w:val="nil"/>
              <w:left w:val="nil"/>
              <w:bottom w:val="nil"/>
              <w:right w:val="nil"/>
            </w:tcBorders>
          </w:tcPr>
          <w:p w14:paraId="261C751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420" w:type="pct"/>
            <w:tcBorders>
              <w:top w:val="nil"/>
              <w:left w:val="nil"/>
              <w:bottom w:val="nil"/>
              <w:right w:val="nil"/>
            </w:tcBorders>
            <w:vAlign w:val="center"/>
          </w:tcPr>
          <w:p w14:paraId="2CC4A243"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0.20</w:t>
            </w:r>
          </w:p>
        </w:tc>
      </w:tr>
      <w:tr w:rsidR="00864BDC" w:rsidRPr="00D85EA6" w14:paraId="5233C901" w14:textId="77777777" w:rsidTr="002363B3">
        <w:trPr>
          <w:trHeight w:val="280"/>
        </w:trPr>
        <w:tc>
          <w:tcPr>
            <w:tcW w:w="814" w:type="pct"/>
            <w:tcBorders>
              <w:top w:val="nil"/>
              <w:left w:val="nil"/>
              <w:bottom w:val="nil"/>
              <w:right w:val="nil"/>
            </w:tcBorders>
            <w:noWrap/>
            <w:vAlign w:val="center"/>
          </w:tcPr>
          <w:p w14:paraId="068A8FC9"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GH51</w:t>
            </w:r>
          </w:p>
        </w:tc>
        <w:tc>
          <w:tcPr>
            <w:tcW w:w="581" w:type="pct"/>
            <w:tcBorders>
              <w:top w:val="nil"/>
              <w:left w:val="nil"/>
              <w:bottom w:val="nil"/>
              <w:right w:val="nil"/>
            </w:tcBorders>
            <w:noWrap/>
            <w:vAlign w:val="center"/>
          </w:tcPr>
          <w:p w14:paraId="0CBAC96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w:t>
            </w:r>
          </w:p>
        </w:tc>
        <w:tc>
          <w:tcPr>
            <w:tcW w:w="582" w:type="pct"/>
            <w:tcBorders>
              <w:top w:val="nil"/>
              <w:left w:val="nil"/>
              <w:bottom w:val="nil"/>
              <w:right w:val="nil"/>
            </w:tcBorders>
            <w:vAlign w:val="center"/>
          </w:tcPr>
          <w:p w14:paraId="74CCE415"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81" w:type="pct"/>
            <w:tcBorders>
              <w:top w:val="nil"/>
              <w:left w:val="nil"/>
              <w:bottom w:val="nil"/>
              <w:right w:val="nil"/>
            </w:tcBorders>
            <w:vAlign w:val="center"/>
          </w:tcPr>
          <w:p w14:paraId="7356E2E6"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19" w:type="pct"/>
            <w:tcBorders>
              <w:top w:val="nil"/>
              <w:left w:val="nil"/>
              <w:bottom w:val="nil"/>
              <w:right w:val="nil"/>
            </w:tcBorders>
            <w:vAlign w:val="center"/>
          </w:tcPr>
          <w:p w14:paraId="674B99B3" w14:textId="0663A8A9"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w:t>
            </w:r>
          </w:p>
        </w:tc>
        <w:tc>
          <w:tcPr>
            <w:tcW w:w="500" w:type="pct"/>
            <w:tcBorders>
              <w:top w:val="nil"/>
              <w:left w:val="nil"/>
              <w:bottom w:val="nil"/>
              <w:right w:val="nil"/>
            </w:tcBorders>
            <w:noWrap/>
            <w:vAlign w:val="center"/>
          </w:tcPr>
          <w:p w14:paraId="5A544383" w14:textId="384A2114"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w:t>
            </w:r>
          </w:p>
        </w:tc>
        <w:tc>
          <w:tcPr>
            <w:tcW w:w="503" w:type="pct"/>
            <w:tcBorders>
              <w:top w:val="nil"/>
              <w:left w:val="nil"/>
              <w:bottom w:val="nil"/>
              <w:right w:val="nil"/>
            </w:tcBorders>
            <w:noWrap/>
            <w:vAlign w:val="center"/>
          </w:tcPr>
          <w:p w14:paraId="6DAEF079" w14:textId="0BF5EAD7"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0.05</w:t>
            </w:r>
          </w:p>
        </w:tc>
        <w:tc>
          <w:tcPr>
            <w:tcW w:w="500" w:type="pct"/>
            <w:tcBorders>
              <w:top w:val="nil"/>
              <w:left w:val="nil"/>
              <w:bottom w:val="nil"/>
              <w:right w:val="nil"/>
            </w:tcBorders>
          </w:tcPr>
          <w:p w14:paraId="6B4C43C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0.004</w:t>
            </w:r>
          </w:p>
        </w:tc>
        <w:tc>
          <w:tcPr>
            <w:tcW w:w="420" w:type="pct"/>
            <w:tcBorders>
              <w:top w:val="nil"/>
              <w:left w:val="nil"/>
              <w:bottom w:val="nil"/>
              <w:right w:val="nil"/>
            </w:tcBorders>
            <w:vAlign w:val="center"/>
          </w:tcPr>
          <w:p w14:paraId="67D0D978"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0.73</w:t>
            </w:r>
          </w:p>
        </w:tc>
      </w:tr>
      <w:tr w:rsidR="00864BDC" w:rsidRPr="00D85EA6" w14:paraId="235969DF" w14:textId="77777777" w:rsidTr="002363B3">
        <w:trPr>
          <w:trHeight w:val="280"/>
        </w:trPr>
        <w:tc>
          <w:tcPr>
            <w:tcW w:w="814" w:type="pct"/>
            <w:tcBorders>
              <w:top w:val="nil"/>
              <w:left w:val="nil"/>
              <w:bottom w:val="nil"/>
              <w:right w:val="nil"/>
            </w:tcBorders>
            <w:noWrap/>
            <w:vAlign w:val="center"/>
          </w:tcPr>
          <w:p w14:paraId="27B3013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GH52</w:t>
            </w:r>
          </w:p>
        </w:tc>
        <w:tc>
          <w:tcPr>
            <w:tcW w:w="581" w:type="pct"/>
            <w:tcBorders>
              <w:top w:val="nil"/>
              <w:left w:val="nil"/>
              <w:bottom w:val="nil"/>
              <w:right w:val="nil"/>
            </w:tcBorders>
            <w:noWrap/>
            <w:vAlign w:val="center"/>
          </w:tcPr>
          <w:p w14:paraId="1943146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0.0003</w:t>
            </w:r>
          </w:p>
        </w:tc>
        <w:tc>
          <w:tcPr>
            <w:tcW w:w="582" w:type="pct"/>
            <w:tcBorders>
              <w:top w:val="nil"/>
              <w:left w:val="nil"/>
              <w:bottom w:val="nil"/>
              <w:right w:val="nil"/>
            </w:tcBorders>
            <w:vAlign w:val="center"/>
          </w:tcPr>
          <w:p w14:paraId="3D731A7F"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0.0003</w:t>
            </w:r>
          </w:p>
        </w:tc>
        <w:tc>
          <w:tcPr>
            <w:tcW w:w="581" w:type="pct"/>
            <w:tcBorders>
              <w:top w:val="nil"/>
              <w:left w:val="nil"/>
              <w:bottom w:val="nil"/>
              <w:right w:val="nil"/>
            </w:tcBorders>
            <w:vAlign w:val="center"/>
          </w:tcPr>
          <w:p w14:paraId="03CC5AE0"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w:t>
            </w:r>
          </w:p>
        </w:tc>
        <w:tc>
          <w:tcPr>
            <w:tcW w:w="519" w:type="pct"/>
            <w:tcBorders>
              <w:top w:val="nil"/>
              <w:left w:val="nil"/>
              <w:bottom w:val="nil"/>
              <w:right w:val="nil"/>
            </w:tcBorders>
            <w:vAlign w:val="center"/>
          </w:tcPr>
          <w:p w14:paraId="51C6E398" w14:textId="0EE3D343"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0.0001</w:t>
            </w:r>
          </w:p>
        </w:tc>
        <w:tc>
          <w:tcPr>
            <w:tcW w:w="500" w:type="pct"/>
            <w:tcBorders>
              <w:top w:val="nil"/>
              <w:left w:val="nil"/>
              <w:bottom w:val="nil"/>
              <w:right w:val="nil"/>
            </w:tcBorders>
            <w:noWrap/>
            <w:vAlign w:val="center"/>
          </w:tcPr>
          <w:p w14:paraId="56161C1A" w14:textId="552C6065"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0.0001</w:t>
            </w:r>
          </w:p>
        </w:tc>
        <w:tc>
          <w:tcPr>
            <w:tcW w:w="503" w:type="pct"/>
            <w:tcBorders>
              <w:top w:val="nil"/>
              <w:left w:val="nil"/>
              <w:bottom w:val="nil"/>
              <w:right w:val="nil"/>
            </w:tcBorders>
            <w:noWrap/>
            <w:vAlign w:val="center"/>
          </w:tcPr>
          <w:p w14:paraId="29410224" w14:textId="1B76A8B3"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0.0002</w:t>
            </w:r>
          </w:p>
        </w:tc>
        <w:tc>
          <w:tcPr>
            <w:tcW w:w="500" w:type="pct"/>
            <w:tcBorders>
              <w:top w:val="nil"/>
              <w:left w:val="nil"/>
              <w:bottom w:val="nil"/>
              <w:right w:val="nil"/>
            </w:tcBorders>
          </w:tcPr>
          <w:p w14:paraId="3DFBD9BF"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420" w:type="pct"/>
            <w:tcBorders>
              <w:top w:val="nil"/>
              <w:left w:val="nil"/>
              <w:bottom w:val="nil"/>
              <w:right w:val="nil"/>
            </w:tcBorders>
            <w:vAlign w:val="center"/>
          </w:tcPr>
          <w:p w14:paraId="01DD56D9"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0.47</w:t>
            </w:r>
          </w:p>
        </w:tc>
      </w:tr>
      <w:tr w:rsidR="00864BDC" w:rsidRPr="00D85EA6" w14:paraId="399CB197" w14:textId="77777777" w:rsidTr="002363B3">
        <w:trPr>
          <w:trHeight w:val="280"/>
        </w:trPr>
        <w:tc>
          <w:tcPr>
            <w:tcW w:w="814" w:type="pct"/>
            <w:tcBorders>
              <w:top w:val="nil"/>
              <w:left w:val="nil"/>
              <w:bottom w:val="nil"/>
              <w:right w:val="nil"/>
            </w:tcBorders>
            <w:noWrap/>
            <w:vAlign w:val="center"/>
          </w:tcPr>
          <w:p w14:paraId="383F5BD8"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GH54</w:t>
            </w:r>
          </w:p>
        </w:tc>
        <w:tc>
          <w:tcPr>
            <w:tcW w:w="581" w:type="pct"/>
            <w:tcBorders>
              <w:top w:val="nil"/>
              <w:left w:val="nil"/>
              <w:bottom w:val="nil"/>
              <w:right w:val="nil"/>
            </w:tcBorders>
            <w:noWrap/>
            <w:vAlign w:val="center"/>
          </w:tcPr>
          <w:p w14:paraId="71B3310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82" w:type="pct"/>
            <w:tcBorders>
              <w:top w:val="nil"/>
              <w:left w:val="nil"/>
              <w:bottom w:val="nil"/>
              <w:right w:val="nil"/>
            </w:tcBorders>
            <w:vAlign w:val="center"/>
          </w:tcPr>
          <w:p w14:paraId="026DB9C9"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81" w:type="pct"/>
            <w:tcBorders>
              <w:top w:val="nil"/>
              <w:left w:val="nil"/>
              <w:bottom w:val="nil"/>
              <w:right w:val="nil"/>
            </w:tcBorders>
            <w:vAlign w:val="center"/>
          </w:tcPr>
          <w:p w14:paraId="467D0373"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19" w:type="pct"/>
            <w:tcBorders>
              <w:top w:val="nil"/>
              <w:left w:val="nil"/>
              <w:bottom w:val="nil"/>
              <w:right w:val="nil"/>
            </w:tcBorders>
            <w:vAlign w:val="center"/>
          </w:tcPr>
          <w:p w14:paraId="44FA2BCB" w14:textId="227ADF3B"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00" w:type="pct"/>
            <w:tcBorders>
              <w:top w:val="nil"/>
              <w:left w:val="nil"/>
              <w:bottom w:val="nil"/>
              <w:right w:val="nil"/>
            </w:tcBorders>
            <w:noWrap/>
            <w:vAlign w:val="center"/>
          </w:tcPr>
          <w:p w14:paraId="4C6EF37F" w14:textId="5ED29A6C"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03" w:type="pct"/>
            <w:tcBorders>
              <w:top w:val="nil"/>
              <w:left w:val="nil"/>
              <w:bottom w:val="nil"/>
              <w:right w:val="nil"/>
            </w:tcBorders>
            <w:noWrap/>
            <w:vAlign w:val="center"/>
          </w:tcPr>
          <w:p w14:paraId="5780266D" w14:textId="773A2268"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0.02</w:t>
            </w:r>
          </w:p>
        </w:tc>
        <w:tc>
          <w:tcPr>
            <w:tcW w:w="500" w:type="pct"/>
            <w:tcBorders>
              <w:top w:val="nil"/>
              <w:left w:val="nil"/>
              <w:bottom w:val="nil"/>
              <w:right w:val="nil"/>
            </w:tcBorders>
          </w:tcPr>
          <w:p w14:paraId="6A4F14E3"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0.002</w:t>
            </w:r>
          </w:p>
        </w:tc>
        <w:tc>
          <w:tcPr>
            <w:tcW w:w="420" w:type="pct"/>
            <w:tcBorders>
              <w:top w:val="nil"/>
              <w:left w:val="nil"/>
              <w:bottom w:val="nil"/>
              <w:right w:val="nil"/>
            </w:tcBorders>
            <w:vAlign w:val="center"/>
          </w:tcPr>
          <w:p w14:paraId="76E13AE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0.14</w:t>
            </w:r>
          </w:p>
        </w:tc>
      </w:tr>
      <w:tr w:rsidR="00864BDC" w:rsidRPr="00D85EA6" w14:paraId="782085EF" w14:textId="77777777" w:rsidTr="002363B3">
        <w:trPr>
          <w:trHeight w:val="280"/>
        </w:trPr>
        <w:tc>
          <w:tcPr>
            <w:tcW w:w="814" w:type="pct"/>
            <w:tcBorders>
              <w:top w:val="nil"/>
              <w:left w:val="nil"/>
              <w:bottom w:val="nil"/>
              <w:right w:val="nil"/>
            </w:tcBorders>
            <w:noWrap/>
            <w:vAlign w:val="center"/>
          </w:tcPr>
          <w:p w14:paraId="4B55BE6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GH62</w:t>
            </w:r>
          </w:p>
        </w:tc>
        <w:tc>
          <w:tcPr>
            <w:tcW w:w="581" w:type="pct"/>
            <w:tcBorders>
              <w:top w:val="nil"/>
              <w:left w:val="nil"/>
              <w:bottom w:val="nil"/>
              <w:right w:val="nil"/>
            </w:tcBorders>
            <w:noWrap/>
            <w:vAlign w:val="center"/>
          </w:tcPr>
          <w:p w14:paraId="3376596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0.0001</w:t>
            </w:r>
          </w:p>
        </w:tc>
        <w:tc>
          <w:tcPr>
            <w:tcW w:w="582" w:type="pct"/>
            <w:tcBorders>
              <w:top w:val="nil"/>
              <w:left w:val="nil"/>
              <w:bottom w:val="nil"/>
              <w:right w:val="nil"/>
            </w:tcBorders>
            <w:vAlign w:val="center"/>
          </w:tcPr>
          <w:p w14:paraId="5E4F7730"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0.0003</w:t>
            </w:r>
          </w:p>
        </w:tc>
        <w:tc>
          <w:tcPr>
            <w:tcW w:w="581" w:type="pct"/>
            <w:tcBorders>
              <w:top w:val="nil"/>
              <w:left w:val="nil"/>
              <w:bottom w:val="nil"/>
              <w:right w:val="nil"/>
            </w:tcBorders>
            <w:vAlign w:val="center"/>
          </w:tcPr>
          <w:p w14:paraId="299C58EF"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519" w:type="pct"/>
            <w:tcBorders>
              <w:top w:val="nil"/>
              <w:left w:val="nil"/>
              <w:bottom w:val="nil"/>
              <w:right w:val="nil"/>
            </w:tcBorders>
            <w:vAlign w:val="center"/>
          </w:tcPr>
          <w:p w14:paraId="6E0CA343" w14:textId="507AFFB8"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500" w:type="pct"/>
            <w:tcBorders>
              <w:top w:val="nil"/>
              <w:left w:val="nil"/>
              <w:bottom w:val="nil"/>
              <w:right w:val="nil"/>
            </w:tcBorders>
            <w:noWrap/>
            <w:vAlign w:val="center"/>
          </w:tcPr>
          <w:p w14:paraId="75E02464" w14:textId="19B1118F"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503" w:type="pct"/>
            <w:tcBorders>
              <w:top w:val="nil"/>
              <w:left w:val="nil"/>
              <w:bottom w:val="nil"/>
              <w:right w:val="nil"/>
            </w:tcBorders>
            <w:noWrap/>
            <w:vAlign w:val="center"/>
          </w:tcPr>
          <w:p w14:paraId="32E115A0" w14:textId="42247846"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0.0004</w:t>
            </w:r>
          </w:p>
        </w:tc>
        <w:tc>
          <w:tcPr>
            <w:tcW w:w="500" w:type="pct"/>
            <w:tcBorders>
              <w:top w:val="nil"/>
              <w:left w:val="nil"/>
              <w:bottom w:val="nil"/>
              <w:right w:val="nil"/>
            </w:tcBorders>
          </w:tcPr>
          <w:p w14:paraId="00077A5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0.0002</w:t>
            </w:r>
          </w:p>
        </w:tc>
        <w:tc>
          <w:tcPr>
            <w:tcW w:w="420" w:type="pct"/>
            <w:tcBorders>
              <w:top w:val="nil"/>
              <w:left w:val="nil"/>
              <w:bottom w:val="nil"/>
              <w:right w:val="nil"/>
            </w:tcBorders>
            <w:vAlign w:val="center"/>
          </w:tcPr>
          <w:p w14:paraId="39EDF01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0.74</w:t>
            </w:r>
          </w:p>
        </w:tc>
      </w:tr>
      <w:tr w:rsidR="00864BDC" w:rsidRPr="00D85EA6" w14:paraId="0A9A0E44" w14:textId="77777777" w:rsidTr="002363B3">
        <w:trPr>
          <w:trHeight w:val="280"/>
        </w:trPr>
        <w:tc>
          <w:tcPr>
            <w:tcW w:w="814" w:type="pct"/>
            <w:tcBorders>
              <w:top w:val="nil"/>
              <w:left w:val="nil"/>
              <w:bottom w:val="nil"/>
              <w:right w:val="nil"/>
            </w:tcBorders>
            <w:noWrap/>
            <w:vAlign w:val="center"/>
          </w:tcPr>
          <w:p w14:paraId="12BF18AA"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GH67</w:t>
            </w:r>
          </w:p>
        </w:tc>
        <w:tc>
          <w:tcPr>
            <w:tcW w:w="581" w:type="pct"/>
            <w:tcBorders>
              <w:top w:val="nil"/>
              <w:left w:val="nil"/>
              <w:bottom w:val="nil"/>
              <w:right w:val="nil"/>
            </w:tcBorders>
            <w:noWrap/>
            <w:vAlign w:val="center"/>
          </w:tcPr>
          <w:p w14:paraId="4821E888"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0.47</w:t>
            </w:r>
            <w:r w:rsidRPr="00D85EA6">
              <w:rPr>
                <w:rFonts w:ascii="Times New Roman" w:hAnsi="Times New Roman" w:cs="Times New Roman" w:hint="eastAsia"/>
                <w:color w:val="000000" w:themeColor="text1"/>
                <w:sz w:val="24"/>
                <w:szCs w:val="24"/>
                <w:vertAlign w:val="superscript"/>
              </w:rPr>
              <w:t>b</w:t>
            </w:r>
          </w:p>
        </w:tc>
        <w:tc>
          <w:tcPr>
            <w:tcW w:w="582" w:type="pct"/>
            <w:tcBorders>
              <w:top w:val="nil"/>
              <w:left w:val="nil"/>
              <w:bottom w:val="nil"/>
              <w:right w:val="nil"/>
            </w:tcBorders>
            <w:vAlign w:val="center"/>
          </w:tcPr>
          <w:p w14:paraId="57E27AC7"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0.48</w:t>
            </w:r>
            <w:r w:rsidRPr="00D85EA6">
              <w:rPr>
                <w:rFonts w:ascii="Times New Roman" w:hAnsi="Times New Roman" w:cs="Times New Roman" w:hint="eastAsia"/>
                <w:color w:val="000000" w:themeColor="text1"/>
                <w:sz w:val="24"/>
                <w:szCs w:val="24"/>
                <w:vertAlign w:val="superscript"/>
              </w:rPr>
              <w:t>b</w:t>
            </w:r>
          </w:p>
        </w:tc>
        <w:tc>
          <w:tcPr>
            <w:tcW w:w="581" w:type="pct"/>
            <w:tcBorders>
              <w:top w:val="nil"/>
              <w:left w:val="nil"/>
              <w:bottom w:val="nil"/>
              <w:right w:val="nil"/>
            </w:tcBorders>
            <w:vAlign w:val="center"/>
          </w:tcPr>
          <w:p w14:paraId="268D082D"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0.48</w:t>
            </w:r>
            <w:r w:rsidRPr="00D85EA6">
              <w:rPr>
                <w:rFonts w:ascii="Times New Roman" w:hAnsi="Times New Roman" w:cs="Times New Roman" w:hint="eastAsia"/>
                <w:color w:val="000000" w:themeColor="text1"/>
                <w:sz w:val="24"/>
                <w:szCs w:val="24"/>
                <w:vertAlign w:val="superscript"/>
              </w:rPr>
              <w:t>b</w:t>
            </w:r>
          </w:p>
        </w:tc>
        <w:tc>
          <w:tcPr>
            <w:tcW w:w="519" w:type="pct"/>
            <w:tcBorders>
              <w:top w:val="nil"/>
              <w:left w:val="nil"/>
              <w:bottom w:val="nil"/>
              <w:right w:val="nil"/>
            </w:tcBorders>
            <w:vAlign w:val="center"/>
          </w:tcPr>
          <w:p w14:paraId="0B7F5EB3" w14:textId="38FB5B03"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0.43</w:t>
            </w:r>
            <w:r w:rsidRPr="00D85EA6">
              <w:rPr>
                <w:rFonts w:ascii="Times New Roman" w:hAnsi="Times New Roman" w:cs="Times New Roman" w:hint="eastAsia"/>
                <w:color w:val="000000" w:themeColor="text1"/>
                <w:sz w:val="24"/>
                <w:szCs w:val="24"/>
                <w:vertAlign w:val="superscript"/>
              </w:rPr>
              <w:t>c</w:t>
            </w:r>
          </w:p>
        </w:tc>
        <w:tc>
          <w:tcPr>
            <w:tcW w:w="500" w:type="pct"/>
            <w:tcBorders>
              <w:top w:val="nil"/>
              <w:left w:val="nil"/>
              <w:bottom w:val="nil"/>
              <w:right w:val="nil"/>
            </w:tcBorders>
            <w:noWrap/>
            <w:vAlign w:val="center"/>
          </w:tcPr>
          <w:p w14:paraId="30609CEB" w14:textId="1DDF678C"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0.46</w:t>
            </w:r>
            <w:r w:rsidRPr="00D85EA6">
              <w:rPr>
                <w:rFonts w:ascii="Times New Roman" w:hAnsi="Times New Roman" w:cs="Times New Roman" w:hint="eastAsia"/>
                <w:color w:val="000000" w:themeColor="text1"/>
                <w:sz w:val="24"/>
                <w:szCs w:val="24"/>
                <w:vertAlign w:val="superscript"/>
              </w:rPr>
              <w:t>b</w:t>
            </w:r>
          </w:p>
        </w:tc>
        <w:tc>
          <w:tcPr>
            <w:tcW w:w="503" w:type="pct"/>
            <w:tcBorders>
              <w:top w:val="nil"/>
              <w:left w:val="nil"/>
              <w:bottom w:val="nil"/>
              <w:right w:val="nil"/>
            </w:tcBorders>
            <w:noWrap/>
            <w:vAlign w:val="center"/>
          </w:tcPr>
          <w:p w14:paraId="0570BD70" w14:textId="17F78807"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0.50</w:t>
            </w:r>
            <w:r w:rsidRPr="00864BDC">
              <w:rPr>
                <w:rFonts w:ascii="Times New Roman" w:hAnsi="Times New Roman" w:cs="Times New Roman"/>
                <w:color w:val="000000"/>
                <w:sz w:val="24"/>
                <w:szCs w:val="24"/>
                <w:vertAlign w:val="superscript"/>
              </w:rPr>
              <w:t>a</w:t>
            </w:r>
          </w:p>
        </w:tc>
        <w:tc>
          <w:tcPr>
            <w:tcW w:w="500" w:type="pct"/>
            <w:tcBorders>
              <w:top w:val="nil"/>
              <w:left w:val="nil"/>
              <w:bottom w:val="nil"/>
              <w:right w:val="nil"/>
            </w:tcBorders>
          </w:tcPr>
          <w:p w14:paraId="512031E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0.011</w:t>
            </w:r>
          </w:p>
        </w:tc>
        <w:tc>
          <w:tcPr>
            <w:tcW w:w="420" w:type="pct"/>
            <w:tcBorders>
              <w:top w:val="nil"/>
              <w:left w:val="nil"/>
              <w:bottom w:val="nil"/>
              <w:right w:val="nil"/>
            </w:tcBorders>
            <w:vAlign w:val="center"/>
          </w:tcPr>
          <w:p w14:paraId="5B2737F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w:t>
            </w:r>
          </w:p>
        </w:tc>
      </w:tr>
      <w:tr w:rsidR="00864BDC" w:rsidRPr="00D85EA6" w14:paraId="34DA0F24" w14:textId="77777777" w:rsidTr="002363B3">
        <w:trPr>
          <w:trHeight w:val="280"/>
        </w:trPr>
        <w:tc>
          <w:tcPr>
            <w:tcW w:w="814" w:type="pct"/>
            <w:tcBorders>
              <w:top w:val="nil"/>
              <w:left w:val="nil"/>
              <w:bottom w:val="nil"/>
              <w:right w:val="nil"/>
            </w:tcBorders>
            <w:noWrap/>
            <w:vAlign w:val="center"/>
          </w:tcPr>
          <w:p w14:paraId="532207E4"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GH74</w:t>
            </w:r>
          </w:p>
        </w:tc>
        <w:tc>
          <w:tcPr>
            <w:tcW w:w="581" w:type="pct"/>
            <w:tcBorders>
              <w:top w:val="nil"/>
              <w:left w:val="nil"/>
              <w:bottom w:val="nil"/>
              <w:right w:val="nil"/>
            </w:tcBorders>
            <w:noWrap/>
            <w:vAlign w:val="center"/>
          </w:tcPr>
          <w:p w14:paraId="5B9590B7"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0.24</w:t>
            </w:r>
          </w:p>
        </w:tc>
        <w:tc>
          <w:tcPr>
            <w:tcW w:w="582" w:type="pct"/>
            <w:tcBorders>
              <w:top w:val="nil"/>
              <w:left w:val="nil"/>
              <w:bottom w:val="nil"/>
              <w:right w:val="nil"/>
            </w:tcBorders>
            <w:vAlign w:val="center"/>
          </w:tcPr>
          <w:p w14:paraId="13DDA2FC"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0.23</w:t>
            </w:r>
          </w:p>
        </w:tc>
        <w:tc>
          <w:tcPr>
            <w:tcW w:w="581" w:type="pct"/>
            <w:tcBorders>
              <w:top w:val="nil"/>
              <w:left w:val="nil"/>
              <w:bottom w:val="nil"/>
              <w:right w:val="nil"/>
            </w:tcBorders>
            <w:vAlign w:val="center"/>
          </w:tcPr>
          <w:p w14:paraId="38C2639B"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0.23</w:t>
            </w:r>
          </w:p>
        </w:tc>
        <w:tc>
          <w:tcPr>
            <w:tcW w:w="519" w:type="pct"/>
            <w:tcBorders>
              <w:top w:val="nil"/>
              <w:left w:val="nil"/>
              <w:bottom w:val="nil"/>
              <w:right w:val="nil"/>
            </w:tcBorders>
            <w:vAlign w:val="center"/>
          </w:tcPr>
          <w:p w14:paraId="147404C8" w14:textId="1E94171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0.24</w:t>
            </w:r>
          </w:p>
        </w:tc>
        <w:tc>
          <w:tcPr>
            <w:tcW w:w="500" w:type="pct"/>
            <w:tcBorders>
              <w:top w:val="nil"/>
              <w:left w:val="nil"/>
              <w:bottom w:val="nil"/>
              <w:right w:val="nil"/>
            </w:tcBorders>
            <w:noWrap/>
            <w:vAlign w:val="center"/>
          </w:tcPr>
          <w:p w14:paraId="41E82D78" w14:textId="32468DCC"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0.22</w:t>
            </w:r>
          </w:p>
        </w:tc>
        <w:tc>
          <w:tcPr>
            <w:tcW w:w="503" w:type="pct"/>
            <w:tcBorders>
              <w:top w:val="nil"/>
              <w:left w:val="nil"/>
              <w:bottom w:val="nil"/>
              <w:right w:val="nil"/>
            </w:tcBorders>
            <w:noWrap/>
            <w:vAlign w:val="center"/>
          </w:tcPr>
          <w:p w14:paraId="03253302" w14:textId="013ED76D"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0.23</w:t>
            </w:r>
          </w:p>
        </w:tc>
        <w:tc>
          <w:tcPr>
            <w:tcW w:w="500" w:type="pct"/>
            <w:tcBorders>
              <w:top w:val="nil"/>
              <w:left w:val="nil"/>
              <w:bottom w:val="nil"/>
              <w:right w:val="nil"/>
            </w:tcBorders>
          </w:tcPr>
          <w:p w14:paraId="4522821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0.013</w:t>
            </w:r>
          </w:p>
        </w:tc>
        <w:tc>
          <w:tcPr>
            <w:tcW w:w="420" w:type="pct"/>
            <w:tcBorders>
              <w:top w:val="nil"/>
              <w:left w:val="nil"/>
              <w:bottom w:val="nil"/>
              <w:right w:val="nil"/>
            </w:tcBorders>
            <w:vAlign w:val="center"/>
          </w:tcPr>
          <w:p w14:paraId="57E6305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0.20</w:t>
            </w:r>
          </w:p>
        </w:tc>
      </w:tr>
      <w:tr w:rsidR="00864BDC" w:rsidRPr="00D85EA6" w14:paraId="67FCB546" w14:textId="77777777" w:rsidTr="002363B3">
        <w:trPr>
          <w:trHeight w:val="280"/>
        </w:trPr>
        <w:tc>
          <w:tcPr>
            <w:tcW w:w="814" w:type="pct"/>
            <w:tcBorders>
              <w:top w:val="nil"/>
              <w:left w:val="nil"/>
              <w:bottom w:val="nil"/>
              <w:right w:val="nil"/>
            </w:tcBorders>
            <w:noWrap/>
            <w:vAlign w:val="center"/>
          </w:tcPr>
          <w:p w14:paraId="2C83AA2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GH92</w:t>
            </w:r>
          </w:p>
        </w:tc>
        <w:tc>
          <w:tcPr>
            <w:tcW w:w="581" w:type="pct"/>
            <w:tcBorders>
              <w:top w:val="nil"/>
              <w:left w:val="nil"/>
              <w:bottom w:val="nil"/>
              <w:right w:val="nil"/>
            </w:tcBorders>
            <w:noWrap/>
            <w:vAlign w:val="center"/>
          </w:tcPr>
          <w:p w14:paraId="5222637E"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1.34</w:t>
            </w:r>
            <w:r w:rsidRPr="00D85EA6">
              <w:rPr>
                <w:rFonts w:ascii="Times New Roman" w:hAnsi="Times New Roman" w:cs="Times New Roman" w:hint="eastAsia"/>
                <w:color w:val="000000" w:themeColor="text1"/>
                <w:sz w:val="24"/>
                <w:szCs w:val="24"/>
                <w:vertAlign w:val="superscript"/>
              </w:rPr>
              <w:t>ab</w:t>
            </w:r>
          </w:p>
        </w:tc>
        <w:tc>
          <w:tcPr>
            <w:tcW w:w="582" w:type="pct"/>
            <w:tcBorders>
              <w:top w:val="nil"/>
              <w:left w:val="nil"/>
              <w:bottom w:val="nil"/>
              <w:right w:val="nil"/>
            </w:tcBorders>
            <w:vAlign w:val="center"/>
          </w:tcPr>
          <w:p w14:paraId="0C4FB8C3"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1.25</w:t>
            </w:r>
            <w:r w:rsidRPr="00D85EA6">
              <w:rPr>
                <w:rFonts w:ascii="Times New Roman" w:hAnsi="Times New Roman" w:cs="Times New Roman" w:hint="eastAsia"/>
                <w:color w:val="000000" w:themeColor="text1"/>
                <w:sz w:val="24"/>
                <w:szCs w:val="24"/>
                <w:vertAlign w:val="superscript"/>
              </w:rPr>
              <w:t>c</w:t>
            </w:r>
          </w:p>
        </w:tc>
        <w:tc>
          <w:tcPr>
            <w:tcW w:w="581" w:type="pct"/>
            <w:tcBorders>
              <w:top w:val="nil"/>
              <w:left w:val="nil"/>
              <w:bottom w:val="nil"/>
              <w:right w:val="nil"/>
            </w:tcBorders>
            <w:vAlign w:val="center"/>
          </w:tcPr>
          <w:p w14:paraId="696FB81A"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1.28</w:t>
            </w:r>
            <w:r w:rsidRPr="00D85EA6">
              <w:rPr>
                <w:rFonts w:ascii="Times New Roman" w:hAnsi="Times New Roman" w:cs="Times New Roman" w:hint="eastAsia"/>
                <w:color w:val="000000" w:themeColor="text1"/>
                <w:sz w:val="24"/>
                <w:szCs w:val="24"/>
                <w:vertAlign w:val="superscript"/>
              </w:rPr>
              <w:t>b</w:t>
            </w:r>
          </w:p>
        </w:tc>
        <w:tc>
          <w:tcPr>
            <w:tcW w:w="519" w:type="pct"/>
            <w:tcBorders>
              <w:top w:val="nil"/>
              <w:left w:val="nil"/>
              <w:bottom w:val="nil"/>
              <w:right w:val="nil"/>
            </w:tcBorders>
            <w:vAlign w:val="center"/>
          </w:tcPr>
          <w:p w14:paraId="7DF69E2D" w14:textId="57BA86AD"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1.39</w:t>
            </w:r>
            <w:r w:rsidRPr="00D85EA6">
              <w:rPr>
                <w:rFonts w:ascii="Times New Roman" w:hAnsi="Times New Roman" w:cs="Times New Roman" w:hint="eastAsia"/>
                <w:color w:val="000000" w:themeColor="text1"/>
                <w:sz w:val="24"/>
                <w:szCs w:val="24"/>
                <w:vertAlign w:val="superscript"/>
              </w:rPr>
              <w:t>a</w:t>
            </w:r>
          </w:p>
        </w:tc>
        <w:tc>
          <w:tcPr>
            <w:tcW w:w="500" w:type="pct"/>
            <w:tcBorders>
              <w:top w:val="nil"/>
              <w:left w:val="nil"/>
              <w:bottom w:val="nil"/>
              <w:right w:val="nil"/>
            </w:tcBorders>
            <w:noWrap/>
            <w:vAlign w:val="center"/>
          </w:tcPr>
          <w:p w14:paraId="791F114A" w14:textId="29CD8433"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1.26</w:t>
            </w:r>
            <w:r w:rsidRPr="00D85EA6">
              <w:rPr>
                <w:rFonts w:ascii="Times New Roman" w:hAnsi="Times New Roman" w:cs="Times New Roman" w:hint="eastAsia"/>
                <w:color w:val="000000" w:themeColor="text1"/>
                <w:sz w:val="24"/>
                <w:szCs w:val="24"/>
                <w:vertAlign w:val="superscript"/>
              </w:rPr>
              <w:t>c</w:t>
            </w:r>
          </w:p>
        </w:tc>
        <w:tc>
          <w:tcPr>
            <w:tcW w:w="503" w:type="pct"/>
            <w:tcBorders>
              <w:top w:val="nil"/>
              <w:left w:val="nil"/>
              <w:bottom w:val="nil"/>
              <w:right w:val="nil"/>
            </w:tcBorders>
            <w:noWrap/>
            <w:vAlign w:val="center"/>
          </w:tcPr>
          <w:p w14:paraId="37E74848" w14:textId="551C7450"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1.21</w:t>
            </w:r>
            <w:r w:rsidRPr="00864BDC">
              <w:rPr>
                <w:rFonts w:ascii="Times New Roman" w:hAnsi="Times New Roman" w:cs="Times New Roman"/>
                <w:color w:val="000000"/>
                <w:sz w:val="24"/>
                <w:szCs w:val="24"/>
                <w:vertAlign w:val="superscript"/>
              </w:rPr>
              <w:t>d</w:t>
            </w:r>
          </w:p>
        </w:tc>
        <w:tc>
          <w:tcPr>
            <w:tcW w:w="500" w:type="pct"/>
            <w:tcBorders>
              <w:top w:val="nil"/>
              <w:left w:val="nil"/>
              <w:bottom w:val="nil"/>
              <w:right w:val="nil"/>
            </w:tcBorders>
          </w:tcPr>
          <w:p w14:paraId="3ECCCA7F"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0.044</w:t>
            </w:r>
          </w:p>
        </w:tc>
        <w:tc>
          <w:tcPr>
            <w:tcW w:w="420" w:type="pct"/>
            <w:tcBorders>
              <w:top w:val="nil"/>
              <w:left w:val="nil"/>
              <w:bottom w:val="nil"/>
              <w:right w:val="nil"/>
            </w:tcBorders>
            <w:vAlign w:val="center"/>
          </w:tcPr>
          <w:p w14:paraId="518149E5"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r>
      <w:tr w:rsidR="00864BDC" w:rsidRPr="00D85EA6" w14:paraId="53296C8C" w14:textId="77777777" w:rsidTr="002363B3">
        <w:trPr>
          <w:trHeight w:val="280"/>
        </w:trPr>
        <w:tc>
          <w:tcPr>
            <w:tcW w:w="814" w:type="pct"/>
            <w:tcBorders>
              <w:top w:val="nil"/>
              <w:left w:val="nil"/>
              <w:bottom w:val="nil"/>
              <w:right w:val="nil"/>
            </w:tcBorders>
            <w:noWrap/>
            <w:vAlign w:val="center"/>
          </w:tcPr>
          <w:p w14:paraId="64C32B8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GH98</w:t>
            </w:r>
          </w:p>
        </w:tc>
        <w:tc>
          <w:tcPr>
            <w:tcW w:w="581" w:type="pct"/>
            <w:tcBorders>
              <w:top w:val="nil"/>
              <w:left w:val="nil"/>
              <w:bottom w:val="nil"/>
              <w:right w:val="nil"/>
            </w:tcBorders>
            <w:noWrap/>
            <w:vAlign w:val="center"/>
          </w:tcPr>
          <w:p w14:paraId="2E699F8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82" w:type="pct"/>
            <w:tcBorders>
              <w:top w:val="nil"/>
              <w:left w:val="nil"/>
              <w:bottom w:val="nil"/>
              <w:right w:val="nil"/>
            </w:tcBorders>
            <w:vAlign w:val="center"/>
          </w:tcPr>
          <w:p w14:paraId="2518D9F4"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81" w:type="pct"/>
            <w:tcBorders>
              <w:top w:val="nil"/>
              <w:left w:val="nil"/>
              <w:bottom w:val="nil"/>
              <w:right w:val="nil"/>
            </w:tcBorders>
            <w:vAlign w:val="center"/>
          </w:tcPr>
          <w:p w14:paraId="456E210F"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19" w:type="pct"/>
            <w:tcBorders>
              <w:top w:val="nil"/>
              <w:left w:val="nil"/>
              <w:bottom w:val="nil"/>
              <w:right w:val="nil"/>
            </w:tcBorders>
            <w:vAlign w:val="center"/>
          </w:tcPr>
          <w:p w14:paraId="2CF717DD" w14:textId="4C555AD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0.04</w:t>
            </w:r>
          </w:p>
        </w:tc>
        <w:tc>
          <w:tcPr>
            <w:tcW w:w="500" w:type="pct"/>
            <w:tcBorders>
              <w:top w:val="nil"/>
              <w:left w:val="nil"/>
              <w:bottom w:val="nil"/>
              <w:right w:val="nil"/>
            </w:tcBorders>
            <w:noWrap/>
            <w:vAlign w:val="center"/>
          </w:tcPr>
          <w:p w14:paraId="1E5B43D7" w14:textId="018ABA6F"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0.05</w:t>
            </w:r>
          </w:p>
        </w:tc>
        <w:tc>
          <w:tcPr>
            <w:tcW w:w="503" w:type="pct"/>
            <w:tcBorders>
              <w:top w:val="nil"/>
              <w:left w:val="nil"/>
              <w:bottom w:val="nil"/>
              <w:right w:val="nil"/>
            </w:tcBorders>
            <w:noWrap/>
            <w:vAlign w:val="center"/>
          </w:tcPr>
          <w:p w14:paraId="2E465EAE" w14:textId="4E6CBC34"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0.05</w:t>
            </w:r>
          </w:p>
        </w:tc>
        <w:tc>
          <w:tcPr>
            <w:tcW w:w="500" w:type="pct"/>
            <w:tcBorders>
              <w:top w:val="nil"/>
              <w:left w:val="nil"/>
              <w:bottom w:val="nil"/>
              <w:right w:val="nil"/>
            </w:tcBorders>
          </w:tcPr>
          <w:p w14:paraId="5CAB0F4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0.005</w:t>
            </w:r>
          </w:p>
        </w:tc>
        <w:tc>
          <w:tcPr>
            <w:tcW w:w="420" w:type="pct"/>
            <w:tcBorders>
              <w:top w:val="nil"/>
              <w:left w:val="nil"/>
              <w:bottom w:val="nil"/>
              <w:right w:val="nil"/>
            </w:tcBorders>
            <w:vAlign w:val="center"/>
          </w:tcPr>
          <w:p w14:paraId="2976F1D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0.14</w:t>
            </w:r>
          </w:p>
        </w:tc>
      </w:tr>
      <w:tr w:rsidR="00864BDC" w:rsidRPr="00D85EA6" w14:paraId="35EF7BCF" w14:textId="77777777" w:rsidTr="002363B3">
        <w:trPr>
          <w:trHeight w:val="280"/>
        </w:trPr>
        <w:tc>
          <w:tcPr>
            <w:tcW w:w="814" w:type="pct"/>
            <w:tcBorders>
              <w:top w:val="nil"/>
              <w:left w:val="nil"/>
              <w:bottom w:val="nil"/>
              <w:right w:val="nil"/>
            </w:tcBorders>
            <w:noWrap/>
            <w:vAlign w:val="center"/>
          </w:tcPr>
          <w:p w14:paraId="773618B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GH113</w:t>
            </w:r>
          </w:p>
        </w:tc>
        <w:tc>
          <w:tcPr>
            <w:tcW w:w="581" w:type="pct"/>
            <w:tcBorders>
              <w:top w:val="nil"/>
              <w:left w:val="nil"/>
              <w:bottom w:val="nil"/>
              <w:right w:val="nil"/>
            </w:tcBorders>
            <w:noWrap/>
            <w:vAlign w:val="center"/>
          </w:tcPr>
          <w:p w14:paraId="715F06DC"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r w:rsidRPr="00D85EA6">
              <w:rPr>
                <w:rFonts w:ascii="Times New Roman" w:hAnsi="Times New Roman" w:cs="Times New Roman" w:hint="eastAsia"/>
                <w:color w:val="000000" w:themeColor="text1"/>
                <w:sz w:val="24"/>
                <w:szCs w:val="24"/>
                <w:vertAlign w:val="superscript"/>
              </w:rPr>
              <w:t>a</w:t>
            </w:r>
          </w:p>
        </w:tc>
        <w:tc>
          <w:tcPr>
            <w:tcW w:w="582" w:type="pct"/>
            <w:tcBorders>
              <w:top w:val="nil"/>
              <w:left w:val="nil"/>
              <w:bottom w:val="nil"/>
              <w:right w:val="nil"/>
            </w:tcBorders>
            <w:vAlign w:val="center"/>
          </w:tcPr>
          <w:p w14:paraId="659712CA"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r w:rsidRPr="00D85EA6">
              <w:rPr>
                <w:rFonts w:ascii="Times New Roman" w:hAnsi="Times New Roman" w:cs="Times New Roman" w:hint="eastAsia"/>
                <w:color w:val="000000" w:themeColor="text1"/>
                <w:sz w:val="24"/>
                <w:szCs w:val="24"/>
                <w:vertAlign w:val="superscript"/>
              </w:rPr>
              <w:t>a</w:t>
            </w:r>
          </w:p>
        </w:tc>
        <w:tc>
          <w:tcPr>
            <w:tcW w:w="581" w:type="pct"/>
            <w:tcBorders>
              <w:top w:val="nil"/>
              <w:left w:val="nil"/>
              <w:bottom w:val="nil"/>
              <w:right w:val="nil"/>
            </w:tcBorders>
            <w:vAlign w:val="center"/>
          </w:tcPr>
          <w:p w14:paraId="6FB8CCBC"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r w:rsidRPr="00D85EA6">
              <w:rPr>
                <w:rFonts w:ascii="Times New Roman" w:hAnsi="Times New Roman" w:cs="Times New Roman" w:hint="eastAsia"/>
                <w:color w:val="000000" w:themeColor="text1"/>
                <w:sz w:val="24"/>
                <w:szCs w:val="24"/>
                <w:vertAlign w:val="superscript"/>
              </w:rPr>
              <w:t>b</w:t>
            </w:r>
          </w:p>
        </w:tc>
        <w:tc>
          <w:tcPr>
            <w:tcW w:w="519" w:type="pct"/>
            <w:tcBorders>
              <w:top w:val="nil"/>
              <w:left w:val="nil"/>
              <w:bottom w:val="nil"/>
              <w:right w:val="nil"/>
            </w:tcBorders>
            <w:vAlign w:val="center"/>
          </w:tcPr>
          <w:p w14:paraId="1F934415" w14:textId="421EDD03"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r w:rsidRPr="00D85EA6">
              <w:rPr>
                <w:rFonts w:ascii="Times New Roman" w:hAnsi="Times New Roman" w:cs="Times New Roman" w:hint="eastAsia"/>
                <w:color w:val="000000" w:themeColor="text1"/>
                <w:sz w:val="24"/>
                <w:szCs w:val="24"/>
                <w:vertAlign w:val="superscript"/>
              </w:rPr>
              <w:t>a</w:t>
            </w:r>
          </w:p>
        </w:tc>
        <w:tc>
          <w:tcPr>
            <w:tcW w:w="500" w:type="pct"/>
            <w:tcBorders>
              <w:top w:val="nil"/>
              <w:left w:val="nil"/>
              <w:bottom w:val="nil"/>
              <w:right w:val="nil"/>
            </w:tcBorders>
            <w:noWrap/>
            <w:vAlign w:val="center"/>
          </w:tcPr>
          <w:p w14:paraId="6FA78FCD" w14:textId="351187C5"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r w:rsidRPr="00D85EA6">
              <w:rPr>
                <w:rFonts w:ascii="Times New Roman" w:hAnsi="Times New Roman" w:cs="Times New Roman" w:hint="eastAsia"/>
                <w:color w:val="000000" w:themeColor="text1"/>
                <w:sz w:val="24"/>
                <w:szCs w:val="24"/>
                <w:vertAlign w:val="superscript"/>
              </w:rPr>
              <w:t>a</w:t>
            </w:r>
          </w:p>
        </w:tc>
        <w:tc>
          <w:tcPr>
            <w:tcW w:w="503" w:type="pct"/>
            <w:tcBorders>
              <w:top w:val="nil"/>
              <w:left w:val="nil"/>
              <w:bottom w:val="nil"/>
              <w:right w:val="nil"/>
            </w:tcBorders>
            <w:noWrap/>
            <w:vAlign w:val="center"/>
          </w:tcPr>
          <w:p w14:paraId="0A4491D4" w14:textId="5C9887BE"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0.02</w:t>
            </w:r>
            <w:r w:rsidRPr="00864BDC">
              <w:rPr>
                <w:rFonts w:ascii="Times New Roman" w:hAnsi="Times New Roman" w:cs="Times New Roman"/>
                <w:color w:val="000000"/>
                <w:sz w:val="24"/>
                <w:szCs w:val="24"/>
                <w:vertAlign w:val="superscript"/>
              </w:rPr>
              <w:t>b</w:t>
            </w:r>
          </w:p>
        </w:tc>
        <w:tc>
          <w:tcPr>
            <w:tcW w:w="500" w:type="pct"/>
            <w:tcBorders>
              <w:top w:val="nil"/>
              <w:left w:val="nil"/>
              <w:bottom w:val="nil"/>
              <w:right w:val="nil"/>
            </w:tcBorders>
          </w:tcPr>
          <w:p w14:paraId="039B2A4A"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0.002</w:t>
            </w:r>
          </w:p>
        </w:tc>
        <w:tc>
          <w:tcPr>
            <w:tcW w:w="420" w:type="pct"/>
            <w:tcBorders>
              <w:top w:val="nil"/>
              <w:left w:val="nil"/>
              <w:bottom w:val="nil"/>
              <w:right w:val="nil"/>
            </w:tcBorders>
            <w:vAlign w:val="center"/>
          </w:tcPr>
          <w:p w14:paraId="72B21C2A"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p>
        </w:tc>
      </w:tr>
      <w:tr w:rsidR="00864BDC" w:rsidRPr="00D85EA6" w14:paraId="17CE4312" w14:textId="77777777" w:rsidTr="002363B3">
        <w:trPr>
          <w:trHeight w:val="280"/>
        </w:trPr>
        <w:tc>
          <w:tcPr>
            <w:tcW w:w="814" w:type="pct"/>
            <w:tcBorders>
              <w:top w:val="nil"/>
              <w:left w:val="nil"/>
              <w:bottom w:val="nil"/>
              <w:right w:val="nil"/>
            </w:tcBorders>
            <w:noWrap/>
            <w:vAlign w:val="center"/>
          </w:tcPr>
          <w:p w14:paraId="3F6D741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GH116</w:t>
            </w:r>
          </w:p>
        </w:tc>
        <w:tc>
          <w:tcPr>
            <w:tcW w:w="581" w:type="pct"/>
            <w:tcBorders>
              <w:top w:val="nil"/>
              <w:left w:val="nil"/>
              <w:bottom w:val="nil"/>
              <w:right w:val="nil"/>
            </w:tcBorders>
            <w:noWrap/>
            <w:vAlign w:val="center"/>
          </w:tcPr>
          <w:p w14:paraId="650C540D"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82" w:type="pct"/>
            <w:tcBorders>
              <w:top w:val="nil"/>
              <w:left w:val="nil"/>
              <w:bottom w:val="nil"/>
              <w:right w:val="nil"/>
            </w:tcBorders>
            <w:vAlign w:val="center"/>
          </w:tcPr>
          <w:p w14:paraId="2501568F"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81" w:type="pct"/>
            <w:tcBorders>
              <w:top w:val="nil"/>
              <w:left w:val="nil"/>
              <w:bottom w:val="nil"/>
              <w:right w:val="nil"/>
            </w:tcBorders>
            <w:vAlign w:val="center"/>
          </w:tcPr>
          <w:p w14:paraId="3F626BA3"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19" w:type="pct"/>
            <w:tcBorders>
              <w:top w:val="nil"/>
              <w:left w:val="nil"/>
              <w:bottom w:val="nil"/>
              <w:right w:val="nil"/>
            </w:tcBorders>
            <w:vAlign w:val="center"/>
          </w:tcPr>
          <w:p w14:paraId="3DC83531" w14:textId="7C926109"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00" w:type="pct"/>
            <w:tcBorders>
              <w:top w:val="nil"/>
              <w:left w:val="nil"/>
              <w:bottom w:val="nil"/>
              <w:right w:val="nil"/>
            </w:tcBorders>
            <w:noWrap/>
            <w:vAlign w:val="center"/>
          </w:tcPr>
          <w:p w14:paraId="44AD5EA2" w14:textId="16A1999F"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03" w:type="pct"/>
            <w:tcBorders>
              <w:top w:val="nil"/>
              <w:left w:val="nil"/>
              <w:bottom w:val="nil"/>
              <w:right w:val="nil"/>
            </w:tcBorders>
            <w:noWrap/>
            <w:vAlign w:val="center"/>
          </w:tcPr>
          <w:p w14:paraId="4A1451C8" w14:textId="0D8CCDDE"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0.01</w:t>
            </w:r>
          </w:p>
        </w:tc>
        <w:tc>
          <w:tcPr>
            <w:tcW w:w="500" w:type="pct"/>
            <w:tcBorders>
              <w:top w:val="nil"/>
              <w:left w:val="nil"/>
              <w:bottom w:val="nil"/>
              <w:right w:val="nil"/>
            </w:tcBorders>
          </w:tcPr>
          <w:p w14:paraId="089232D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0.003</w:t>
            </w:r>
          </w:p>
        </w:tc>
        <w:tc>
          <w:tcPr>
            <w:tcW w:w="420" w:type="pct"/>
            <w:tcBorders>
              <w:top w:val="nil"/>
              <w:left w:val="nil"/>
              <w:bottom w:val="nil"/>
              <w:right w:val="nil"/>
            </w:tcBorders>
            <w:vAlign w:val="center"/>
          </w:tcPr>
          <w:p w14:paraId="6BB4F2AA"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0.52</w:t>
            </w:r>
          </w:p>
        </w:tc>
      </w:tr>
      <w:tr w:rsidR="00864BDC" w:rsidRPr="00D85EA6" w14:paraId="042F2B0B" w14:textId="77777777" w:rsidTr="002363B3">
        <w:trPr>
          <w:trHeight w:val="280"/>
        </w:trPr>
        <w:tc>
          <w:tcPr>
            <w:tcW w:w="814" w:type="pct"/>
            <w:tcBorders>
              <w:top w:val="nil"/>
              <w:left w:val="nil"/>
              <w:bottom w:val="nil"/>
              <w:right w:val="nil"/>
            </w:tcBorders>
            <w:noWrap/>
            <w:vAlign w:val="center"/>
          </w:tcPr>
          <w:p w14:paraId="5EEFBED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GH120</w:t>
            </w:r>
          </w:p>
        </w:tc>
        <w:tc>
          <w:tcPr>
            <w:tcW w:w="581" w:type="pct"/>
            <w:tcBorders>
              <w:top w:val="nil"/>
              <w:left w:val="nil"/>
              <w:bottom w:val="nil"/>
              <w:right w:val="nil"/>
            </w:tcBorders>
            <w:noWrap/>
            <w:vAlign w:val="center"/>
          </w:tcPr>
          <w:p w14:paraId="2E78110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82" w:type="pct"/>
            <w:tcBorders>
              <w:top w:val="nil"/>
              <w:left w:val="nil"/>
              <w:bottom w:val="nil"/>
              <w:right w:val="nil"/>
            </w:tcBorders>
            <w:vAlign w:val="center"/>
          </w:tcPr>
          <w:p w14:paraId="4F31D664"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81" w:type="pct"/>
            <w:tcBorders>
              <w:top w:val="nil"/>
              <w:left w:val="nil"/>
              <w:bottom w:val="nil"/>
              <w:right w:val="nil"/>
            </w:tcBorders>
            <w:vAlign w:val="center"/>
          </w:tcPr>
          <w:p w14:paraId="45FA918B"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0.01</w:t>
            </w:r>
          </w:p>
        </w:tc>
        <w:tc>
          <w:tcPr>
            <w:tcW w:w="519" w:type="pct"/>
            <w:tcBorders>
              <w:top w:val="nil"/>
              <w:left w:val="nil"/>
              <w:bottom w:val="nil"/>
              <w:right w:val="nil"/>
            </w:tcBorders>
            <w:vAlign w:val="center"/>
          </w:tcPr>
          <w:p w14:paraId="38AE6BD2" w14:textId="508F2C45"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00" w:type="pct"/>
            <w:tcBorders>
              <w:top w:val="nil"/>
              <w:left w:val="nil"/>
              <w:bottom w:val="nil"/>
              <w:right w:val="nil"/>
            </w:tcBorders>
            <w:noWrap/>
            <w:vAlign w:val="center"/>
          </w:tcPr>
          <w:p w14:paraId="166B2777" w14:textId="1FA24629"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03" w:type="pct"/>
            <w:tcBorders>
              <w:top w:val="nil"/>
              <w:left w:val="nil"/>
              <w:bottom w:val="nil"/>
              <w:right w:val="nil"/>
            </w:tcBorders>
            <w:noWrap/>
            <w:vAlign w:val="center"/>
          </w:tcPr>
          <w:p w14:paraId="27D5C158" w14:textId="08761EDD"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0.02</w:t>
            </w:r>
          </w:p>
        </w:tc>
        <w:tc>
          <w:tcPr>
            <w:tcW w:w="500" w:type="pct"/>
            <w:tcBorders>
              <w:top w:val="nil"/>
              <w:left w:val="nil"/>
              <w:bottom w:val="nil"/>
              <w:right w:val="nil"/>
            </w:tcBorders>
          </w:tcPr>
          <w:p w14:paraId="4E6720E3"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0.002</w:t>
            </w:r>
          </w:p>
        </w:tc>
        <w:tc>
          <w:tcPr>
            <w:tcW w:w="420" w:type="pct"/>
            <w:tcBorders>
              <w:top w:val="nil"/>
              <w:left w:val="nil"/>
              <w:bottom w:val="nil"/>
              <w:right w:val="nil"/>
            </w:tcBorders>
            <w:vAlign w:val="center"/>
          </w:tcPr>
          <w:p w14:paraId="65658F16"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0.13</w:t>
            </w:r>
          </w:p>
        </w:tc>
      </w:tr>
      <w:tr w:rsidR="00864BDC" w:rsidRPr="00D85EA6" w14:paraId="3E2D3921" w14:textId="77777777" w:rsidTr="002363B3">
        <w:trPr>
          <w:trHeight w:val="280"/>
        </w:trPr>
        <w:tc>
          <w:tcPr>
            <w:tcW w:w="814" w:type="pct"/>
            <w:tcBorders>
              <w:top w:val="nil"/>
              <w:left w:val="nil"/>
              <w:bottom w:val="single" w:sz="4" w:space="0" w:color="auto"/>
              <w:right w:val="nil"/>
            </w:tcBorders>
            <w:noWrap/>
            <w:vAlign w:val="center"/>
          </w:tcPr>
          <w:p w14:paraId="2092F5A0"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GH124</w:t>
            </w:r>
          </w:p>
        </w:tc>
        <w:tc>
          <w:tcPr>
            <w:tcW w:w="581" w:type="pct"/>
            <w:tcBorders>
              <w:top w:val="nil"/>
              <w:left w:val="nil"/>
              <w:bottom w:val="single" w:sz="4" w:space="0" w:color="auto"/>
              <w:right w:val="nil"/>
            </w:tcBorders>
            <w:noWrap/>
            <w:vAlign w:val="center"/>
          </w:tcPr>
          <w:p w14:paraId="40E5D08B"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82" w:type="pct"/>
            <w:tcBorders>
              <w:top w:val="nil"/>
              <w:left w:val="nil"/>
              <w:bottom w:val="single" w:sz="4" w:space="0" w:color="auto"/>
              <w:right w:val="nil"/>
            </w:tcBorders>
            <w:vAlign w:val="center"/>
          </w:tcPr>
          <w:p w14:paraId="4B7E4108"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81" w:type="pct"/>
            <w:tcBorders>
              <w:top w:val="nil"/>
              <w:left w:val="nil"/>
              <w:bottom w:val="single" w:sz="4" w:space="0" w:color="auto"/>
              <w:right w:val="nil"/>
            </w:tcBorders>
            <w:vAlign w:val="center"/>
          </w:tcPr>
          <w:p w14:paraId="4591B642" w14:textId="77777777"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19" w:type="pct"/>
            <w:tcBorders>
              <w:top w:val="nil"/>
              <w:left w:val="nil"/>
              <w:bottom w:val="single" w:sz="4" w:space="0" w:color="auto"/>
              <w:right w:val="nil"/>
            </w:tcBorders>
            <w:vAlign w:val="center"/>
          </w:tcPr>
          <w:p w14:paraId="0209E077" w14:textId="2F6A465F" w:rsidR="00864BDC" w:rsidRPr="00D85EA6" w:rsidRDefault="00864BDC" w:rsidP="00864BDC">
            <w:pPr>
              <w:jc w:val="both"/>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0.02</w:t>
            </w:r>
          </w:p>
        </w:tc>
        <w:tc>
          <w:tcPr>
            <w:tcW w:w="500" w:type="pct"/>
            <w:tcBorders>
              <w:top w:val="nil"/>
              <w:left w:val="nil"/>
              <w:bottom w:val="single" w:sz="4" w:space="0" w:color="auto"/>
              <w:right w:val="nil"/>
            </w:tcBorders>
            <w:noWrap/>
            <w:vAlign w:val="center"/>
          </w:tcPr>
          <w:p w14:paraId="4FF4EA94" w14:textId="1B1A7C30"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0.03</w:t>
            </w:r>
          </w:p>
        </w:tc>
        <w:tc>
          <w:tcPr>
            <w:tcW w:w="503" w:type="pct"/>
            <w:tcBorders>
              <w:top w:val="nil"/>
              <w:left w:val="nil"/>
              <w:bottom w:val="single" w:sz="4" w:space="0" w:color="auto"/>
              <w:right w:val="nil"/>
            </w:tcBorders>
            <w:noWrap/>
            <w:vAlign w:val="center"/>
          </w:tcPr>
          <w:p w14:paraId="01D81633" w14:textId="06787B92" w:rsidR="00864BDC" w:rsidRPr="00864BDC" w:rsidRDefault="00864BDC" w:rsidP="00864BDC">
            <w:pPr>
              <w:adjustRightInd/>
              <w:snapToGrid/>
              <w:rPr>
                <w:rFonts w:ascii="Times New Roman" w:hAnsi="Times New Roman" w:cs="Times New Roman"/>
                <w:color w:val="000000"/>
                <w:sz w:val="24"/>
                <w:szCs w:val="24"/>
              </w:rPr>
            </w:pPr>
            <w:r w:rsidRPr="00864BDC">
              <w:rPr>
                <w:rFonts w:ascii="Times New Roman" w:hAnsi="Times New Roman" w:cs="Times New Roman"/>
                <w:color w:val="000000"/>
                <w:sz w:val="24"/>
                <w:szCs w:val="24"/>
              </w:rPr>
              <w:t>0.02</w:t>
            </w:r>
          </w:p>
        </w:tc>
        <w:tc>
          <w:tcPr>
            <w:tcW w:w="500" w:type="pct"/>
            <w:tcBorders>
              <w:top w:val="nil"/>
              <w:left w:val="nil"/>
              <w:bottom w:val="single" w:sz="4" w:space="0" w:color="auto"/>
              <w:right w:val="nil"/>
            </w:tcBorders>
          </w:tcPr>
          <w:p w14:paraId="59D8524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0.002</w:t>
            </w:r>
          </w:p>
        </w:tc>
        <w:tc>
          <w:tcPr>
            <w:tcW w:w="420" w:type="pct"/>
            <w:tcBorders>
              <w:top w:val="nil"/>
              <w:left w:val="nil"/>
              <w:bottom w:val="single" w:sz="4" w:space="0" w:color="auto"/>
              <w:right w:val="nil"/>
            </w:tcBorders>
            <w:vAlign w:val="center"/>
          </w:tcPr>
          <w:p w14:paraId="5AD87C81" w14:textId="77777777" w:rsidR="00864BDC" w:rsidRPr="00D85EA6" w:rsidRDefault="00864BDC" w:rsidP="00864BDC">
            <w:pPr>
              <w:rPr>
                <w:rFonts w:ascii="Times New Roman" w:hAnsi="Times New Roman" w:cs="Times New Roman"/>
                <w:color w:val="000000" w:themeColor="text1"/>
                <w:sz w:val="24"/>
                <w:szCs w:val="24"/>
              </w:rPr>
            </w:pPr>
            <w:r w:rsidRPr="00D85EA6">
              <w:rPr>
                <w:rFonts w:ascii="Times New Roman" w:hAnsi="Times New Roman" w:cs="Times New Roman" w:hint="eastAsia"/>
                <w:color w:val="000000" w:themeColor="text1"/>
                <w:sz w:val="24"/>
                <w:szCs w:val="24"/>
              </w:rPr>
              <w:t>0.64</w:t>
            </w:r>
          </w:p>
        </w:tc>
      </w:tr>
    </w:tbl>
    <w:p w14:paraId="7E187154" w14:textId="23324E7F" w:rsidR="00103FB4" w:rsidRDefault="00103FB4" w:rsidP="00CC757E">
      <w:pPr>
        <w:spacing w:after="0" w:line="220" w:lineRule="atLeast"/>
        <w:rPr>
          <w:rFonts w:ascii="Times New Roman" w:hAnsi="Times New Roman" w:cs="Times New Roman"/>
          <w:color w:val="000000" w:themeColor="text1"/>
          <w:sz w:val="24"/>
          <w:szCs w:val="24"/>
        </w:rPr>
      </w:pPr>
      <w:r>
        <w:rPr>
          <w:rFonts w:ascii="Times New Roman" w:hAnsi="Times New Roman" w:cs="Times New Roman" w:hint="eastAsia"/>
          <w:color w:val="000000" w:themeColor="text1"/>
          <w:sz w:val="24"/>
          <w:szCs w:val="24"/>
        </w:rPr>
        <w:t xml:space="preserve">Note: </w:t>
      </w:r>
      <w:r w:rsidRPr="00103FB4">
        <w:rPr>
          <w:rFonts w:ascii="Times New Roman" w:hAnsi="Times New Roman" w:cs="Times New Roman"/>
          <w:color w:val="000000" w:themeColor="text1"/>
          <w:sz w:val="24"/>
          <w:szCs w:val="24"/>
          <w:vertAlign w:val="superscript"/>
        </w:rPr>
        <w:t>1</w:t>
      </w:r>
      <w:r w:rsidRPr="00103FB4">
        <w:rPr>
          <w:rFonts w:ascii="Times New Roman" w:hAnsi="Times New Roman" w:cs="Times New Roman"/>
          <w:color w:val="000000" w:themeColor="text1"/>
          <w:sz w:val="24"/>
          <w:szCs w:val="24"/>
        </w:rPr>
        <w:t xml:space="preserve"> GH, glycoside hydrolase. </w:t>
      </w:r>
      <w:r w:rsidR="001B0822" w:rsidRPr="001B0822">
        <w:rPr>
          <w:rFonts w:ascii="Times New Roman" w:hAnsi="Times New Roman" w:cs="Times New Roman"/>
          <w:color w:val="000000" w:themeColor="text1"/>
          <w:sz w:val="24"/>
          <w:szCs w:val="24"/>
        </w:rPr>
        <w:t xml:space="preserve">The difference among three groups was identified by the Kruskal–Wallis multiple comparisons, and the </w:t>
      </w:r>
      <w:r w:rsidR="001B0822" w:rsidRPr="001B0822">
        <w:rPr>
          <w:rFonts w:ascii="Times New Roman" w:hAnsi="Times New Roman" w:cs="Times New Roman"/>
          <w:i/>
          <w:iCs/>
          <w:color w:val="000000" w:themeColor="text1"/>
          <w:sz w:val="24"/>
          <w:szCs w:val="24"/>
        </w:rPr>
        <w:t>P</w:t>
      </w:r>
      <w:r w:rsidR="001B0822" w:rsidRPr="001B0822">
        <w:rPr>
          <w:rFonts w:ascii="Times New Roman" w:hAnsi="Times New Roman" w:cs="Times New Roman"/>
          <w:color w:val="000000" w:themeColor="text1"/>
          <w:sz w:val="24"/>
          <w:szCs w:val="24"/>
        </w:rPr>
        <w:t xml:space="preserve"> &lt; 0.05 indicated the significant difference</w:t>
      </w:r>
      <w:r w:rsidR="001B0822">
        <w:rPr>
          <w:rFonts w:ascii="Times New Roman" w:hAnsi="Times New Roman" w:cs="Times New Roman" w:hint="eastAsia"/>
          <w:color w:val="000000" w:themeColor="text1"/>
          <w:sz w:val="24"/>
          <w:szCs w:val="24"/>
        </w:rPr>
        <w:t>.</w:t>
      </w:r>
    </w:p>
    <w:p w14:paraId="46399383" w14:textId="09C961FF" w:rsidR="00103FB4" w:rsidRDefault="00103FB4" w:rsidP="00CC757E">
      <w:pPr>
        <w:spacing w:after="0" w:line="220" w:lineRule="atLeast"/>
        <w:rPr>
          <w:rFonts w:ascii="Times New Roman" w:hAnsi="Times New Roman" w:cs="Times New Roman"/>
          <w:color w:val="000000" w:themeColor="text1"/>
          <w:sz w:val="24"/>
          <w:szCs w:val="24"/>
        </w:rPr>
      </w:pPr>
      <w:r w:rsidRPr="00103FB4">
        <w:rPr>
          <w:rFonts w:ascii="Times New Roman" w:hAnsi="Times New Roman" w:cs="Times New Roman"/>
          <w:color w:val="000000" w:themeColor="text1"/>
          <w:sz w:val="24"/>
          <w:szCs w:val="24"/>
          <w:vertAlign w:val="superscript"/>
        </w:rPr>
        <w:t>2</w:t>
      </w:r>
      <w:r w:rsidRPr="00103FB4">
        <w:rPr>
          <w:rFonts w:ascii="Times New Roman" w:hAnsi="Times New Roman" w:cs="Times New Roman"/>
          <w:color w:val="000000" w:themeColor="text1"/>
          <w:sz w:val="24"/>
          <w:szCs w:val="24"/>
        </w:rPr>
        <w:t xml:space="preserve"> NC = negative control; RH3 = </w:t>
      </w:r>
      <w:r w:rsidRPr="00103FB4">
        <w:rPr>
          <w:rFonts w:ascii="Times New Roman" w:hAnsi="Times New Roman" w:cs="Times New Roman"/>
          <w:i/>
          <w:iCs/>
          <w:color w:val="000000" w:themeColor="text1"/>
          <w:sz w:val="24"/>
          <w:szCs w:val="24"/>
        </w:rPr>
        <w:t>Prevotella</w:t>
      </w:r>
      <w:r w:rsidRPr="00103FB4">
        <w:rPr>
          <w:rFonts w:ascii="Times New Roman" w:hAnsi="Times New Roman" w:cs="Times New Roman"/>
          <w:color w:val="000000" w:themeColor="text1"/>
          <w:sz w:val="24"/>
          <w:szCs w:val="24"/>
        </w:rPr>
        <w:t xml:space="preserve"> RH3; RH14 = </w:t>
      </w:r>
      <w:r w:rsidRPr="00103FB4">
        <w:rPr>
          <w:rFonts w:ascii="Times New Roman" w:hAnsi="Times New Roman" w:cs="Times New Roman"/>
          <w:i/>
          <w:iCs/>
          <w:color w:val="000000" w:themeColor="text1"/>
          <w:sz w:val="24"/>
          <w:szCs w:val="24"/>
        </w:rPr>
        <w:t>Prevotella</w:t>
      </w:r>
      <w:r w:rsidRPr="00103FB4">
        <w:rPr>
          <w:rFonts w:ascii="Times New Roman" w:hAnsi="Times New Roman" w:cs="Times New Roman"/>
          <w:color w:val="000000" w:themeColor="text1"/>
          <w:sz w:val="24"/>
          <w:szCs w:val="24"/>
        </w:rPr>
        <w:t xml:space="preserve"> RH14; RH27 = </w:t>
      </w:r>
      <w:r w:rsidRPr="00103FB4">
        <w:rPr>
          <w:rFonts w:ascii="Times New Roman" w:hAnsi="Times New Roman" w:cs="Times New Roman"/>
          <w:i/>
          <w:iCs/>
          <w:color w:val="000000" w:themeColor="text1"/>
          <w:sz w:val="24"/>
          <w:szCs w:val="24"/>
        </w:rPr>
        <w:t>Prevotella</w:t>
      </w:r>
      <w:r w:rsidRPr="00103FB4">
        <w:rPr>
          <w:rFonts w:ascii="Times New Roman" w:hAnsi="Times New Roman" w:cs="Times New Roman"/>
          <w:color w:val="000000" w:themeColor="text1"/>
          <w:sz w:val="24"/>
          <w:szCs w:val="24"/>
        </w:rPr>
        <w:t xml:space="preserve"> RH27; RH35 = </w:t>
      </w:r>
      <w:r w:rsidRPr="00103FB4">
        <w:rPr>
          <w:rFonts w:ascii="Times New Roman" w:hAnsi="Times New Roman" w:cs="Times New Roman"/>
          <w:i/>
          <w:iCs/>
          <w:color w:val="000000" w:themeColor="text1"/>
          <w:sz w:val="24"/>
          <w:szCs w:val="24"/>
        </w:rPr>
        <w:t>Prevotella</w:t>
      </w:r>
      <w:r w:rsidRPr="00103FB4">
        <w:rPr>
          <w:rFonts w:ascii="Times New Roman" w:hAnsi="Times New Roman" w:cs="Times New Roman"/>
          <w:color w:val="000000" w:themeColor="text1"/>
          <w:sz w:val="24"/>
          <w:szCs w:val="24"/>
        </w:rPr>
        <w:t xml:space="preserve"> RH35; RH19 = </w:t>
      </w:r>
      <w:r w:rsidRPr="00103FB4">
        <w:rPr>
          <w:rFonts w:ascii="Times New Roman" w:hAnsi="Times New Roman" w:cs="Times New Roman"/>
          <w:i/>
          <w:iCs/>
          <w:color w:val="000000" w:themeColor="text1"/>
          <w:sz w:val="24"/>
          <w:szCs w:val="24"/>
        </w:rPr>
        <w:t>Megasphaera elsdenii</w:t>
      </w:r>
      <w:r w:rsidRPr="00103FB4">
        <w:rPr>
          <w:rFonts w:ascii="Times New Roman" w:hAnsi="Times New Roman" w:cs="Times New Roman"/>
          <w:color w:val="000000" w:themeColor="text1"/>
          <w:sz w:val="24"/>
          <w:szCs w:val="24"/>
        </w:rPr>
        <w:t xml:space="preserve"> RH19. Means within a row with different superscript letters (a, b) differ significantly (</w:t>
      </w:r>
      <w:r w:rsidRPr="00103FB4">
        <w:rPr>
          <w:rFonts w:ascii="Times New Roman" w:hAnsi="Times New Roman" w:cs="Times New Roman"/>
          <w:i/>
          <w:iCs/>
          <w:color w:val="000000" w:themeColor="text1"/>
          <w:sz w:val="24"/>
          <w:szCs w:val="24"/>
        </w:rPr>
        <w:t>P</w:t>
      </w:r>
      <w:r w:rsidRPr="00103FB4">
        <w:rPr>
          <w:rFonts w:ascii="Times New Roman" w:hAnsi="Times New Roman" w:cs="Times New Roman"/>
          <w:color w:val="000000" w:themeColor="text1"/>
          <w:sz w:val="24"/>
          <w:szCs w:val="24"/>
        </w:rPr>
        <w:t xml:space="preserve"> &lt; 0.05).</w:t>
      </w:r>
    </w:p>
    <w:p w14:paraId="6ADFD54E" w14:textId="0DC12A7D" w:rsidR="00974E2C" w:rsidRPr="00CC757E" w:rsidRDefault="00103FB4" w:rsidP="00CC757E">
      <w:pPr>
        <w:spacing w:after="0" w:line="220" w:lineRule="atLeast"/>
        <w:rPr>
          <w:rFonts w:ascii="Times New Roman" w:hAnsi="Times New Roman"/>
          <w:bCs/>
          <w:sz w:val="24"/>
          <w:szCs w:val="24"/>
        </w:rPr>
        <w:sectPr w:rsidR="00974E2C" w:rsidRPr="00CC757E" w:rsidSect="004358AB">
          <w:pgSz w:w="11906" w:h="16838"/>
          <w:pgMar w:top="1440" w:right="1800" w:bottom="1440" w:left="1800" w:header="708" w:footer="708" w:gutter="0"/>
          <w:cols w:space="708"/>
          <w:docGrid w:linePitch="360"/>
        </w:sectPr>
      </w:pPr>
      <w:r w:rsidRPr="00103FB4">
        <w:rPr>
          <w:rFonts w:ascii="Times New Roman" w:hAnsi="Times New Roman" w:cs="Times New Roman"/>
          <w:color w:val="000000" w:themeColor="text1"/>
          <w:sz w:val="24"/>
          <w:szCs w:val="24"/>
          <w:vertAlign w:val="superscript"/>
        </w:rPr>
        <w:t>3</w:t>
      </w:r>
      <w:r w:rsidRPr="00103FB4">
        <w:rPr>
          <w:rFonts w:ascii="Times New Roman" w:hAnsi="Times New Roman" w:cs="Times New Roman"/>
          <w:color w:val="000000" w:themeColor="text1"/>
          <w:sz w:val="24"/>
          <w:szCs w:val="24"/>
        </w:rPr>
        <w:t xml:space="preserve"> SD, standard deviation.</w:t>
      </w:r>
    </w:p>
    <w:p w14:paraId="5D29A34A" w14:textId="4BF6F159" w:rsidR="00974E2C" w:rsidRDefault="00993A28" w:rsidP="00123EF4">
      <w:pPr>
        <w:spacing w:line="220" w:lineRule="atLeast"/>
        <w:jc w:val="both"/>
        <w:rPr>
          <w:rFonts w:ascii="Times New Roman" w:hAnsi="Times New Roman" w:cs="Times New Roman"/>
          <w:color w:val="000000" w:themeColor="text1"/>
        </w:rPr>
      </w:pPr>
      <w:r>
        <w:rPr>
          <w:rFonts w:ascii="Times New Roman" w:hAnsi="Times New Roman" w:cs="Times New Roman"/>
          <w:noProof/>
          <w:color w:val="000000" w:themeColor="text1"/>
        </w:rPr>
        <w:lastRenderedPageBreak/>
        <w:drawing>
          <wp:inline distT="0" distB="0" distL="0" distR="0" wp14:anchorId="7092EA23" wp14:editId="2F350EDD">
            <wp:extent cx="5266690" cy="6784975"/>
            <wp:effectExtent l="0" t="0" r="0" b="0"/>
            <wp:docPr id="12820169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66690" cy="6784975"/>
                    </a:xfrm>
                    <a:prstGeom prst="rect">
                      <a:avLst/>
                    </a:prstGeom>
                    <a:noFill/>
                    <a:ln>
                      <a:noFill/>
                    </a:ln>
                  </pic:spPr>
                </pic:pic>
              </a:graphicData>
            </a:graphic>
          </wp:inline>
        </w:drawing>
      </w:r>
      <w:r w:rsidR="00123EF4">
        <w:rPr>
          <w:rFonts w:ascii="Times New Roman" w:hAnsi="Times New Roman" w:cs="Times New Roman" w:hint="eastAsia"/>
          <w:color w:val="000000" w:themeColor="text1"/>
        </w:rPr>
        <w:t>Figure S1</w:t>
      </w:r>
      <w:r w:rsidR="00382620">
        <w:rPr>
          <w:rFonts w:ascii="Times New Roman" w:hAnsi="Times New Roman" w:cs="Times New Roman" w:hint="eastAsia"/>
          <w:color w:val="000000" w:themeColor="text1"/>
        </w:rPr>
        <w:t>.</w:t>
      </w:r>
      <w:r w:rsidR="008D4726">
        <w:rPr>
          <w:rFonts w:ascii="Times New Roman" w:hAnsi="Times New Roman" w:cs="Times New Roman" w:hint="eastAsia"/>
          <w:color w:val="000000" w:themeColor="text1"/>
        </w:rPr>
        <w:t xml:space="preserve"> </w:t>
      </w:r>
      <w:r w:rsidR="008D4726" w:rsidRPr="008D4726">
        <w:rPr>
          <w:rFonts w:ascii="Times New Roman" w:hAnsi="Times New Roman" w:cs="Times New Roman"/>
          <w:color w:val="000000" w:themeColor="text1"/>
        </w:rPr>
        <w:t xml:space="preserve">Morphological, Gram-staining, and genomic features of the isolated </w:t>
      </w:r>
      <w:r w:rsidR="008D4726" w:rsidRPr="008D4726">
        <w:rPr>
          <w:rFonts w:ascii="Times New Roman" w:hAnsi="Times New Roman" w:cs="Times New Roman"/>
          <w:i/>
          <w:iCs/>
          <w:color w:val="000000" w:themeColor="text1"/>
        </w:rPr>
        <w:t>Prevotella</w:t>
      </w:r>
      <w:r w:rsidR="008D4726" w:rsidRPr="008D4726">
        <w:rPr>
          <w:rFonts w:ascii="Times New Roman" w:hAnsi="Times New Roman" w:cs="Times New Roman"/>
          <w:color w:val="000000" w:themeColor="text1"/>
        </w:rPr>
        <w:t xml:space="preserve"> and </w:t>
      </w:r>
      <w:r w:rsidR="008D4726" w:rsidRPr="008D4726">
        <w:rPr>
          <w:rFonts w:ascii="Times New Roman" w:hAnsi="Times New Roman" w:cs="Times New Roman"/>
          <w:i/>
          <w:iCs/>
          <w:color w:val="000000" w:themeColor="text1"/>
        </w:rPr>
        <w:t>Megasphaera elsdenii</w:t>
      </w:r>
      <w:r w:rsidR="008D4726" w:rsidRPr="008D4726">
        <w:rPr>
          <w:rFonts w:ascii="Times New Roman" w:hAnsi="Times New Roman" w:cs="Times New Roman"/>
          <w:color w:val="000000" w:themeColor="text1"/>
        </w:rPr>
        <w:t xml:space="preserve"> strains.</w:t>
      </w:r>
      <w:r w:rsidR="008D4726">
        <w:rPr>
          <w:rFonts w:ascii="Times New Roman" w:hAnsi="Times New Roman" w:cs="Times New Roman" w:hint="eastAsia"/>
          <w:color w:val="000000" w:themeColor="text1"/>
        </w:rPr>
        <w:t xml:space="preserve"> </w:t>
      </w:r>
      <w:r w:rsidR="008D4726">
        <w:rPr>
          <w:rFonts w:ascii="Times New Roman" w:hAnsi="Times New Roman" w:cs="Times New Roman" w:hint="eastAsia"/>
          <w:sz w:val="24"/>
        </w:rPr>
        <w:t>(</w:t>
      </w:r>
      <w:r w:rsidR="0093777A">
        <w:rPr>
          <w:rFonts w:ascii="Times New Roman" w:hAnsi="Times New Roman" w:cs="Times New Roman" w:hint="eastAsia"/>
          <w:sz w:val="24"/>
        </w:rPr>
        <w:t>A</w:t>
      </w:r>
      <w:r w:rsidR="0093777A" w:rsidRPr="008B091A">
        <w:rPr>
          <w:rFonts w:ascii="Times New Roman" w:hAnsi="Times New Roman" w:cs="Times New Roman"/>
          <w:sz w:val="24"/>
        </w:rPr>
        <w:t>) Colonial morphology of the isolated</w:t>
      </w:r>
      <w:r w:rsidR="0093777A">
        <w:rPr>
          <w:rFonts w:ascii="Times New Roman" w:hAnsi="Times New Roman" w:cs="Times New Roman" w:hint="eastAsia"/>
          <w:sz w:val="24"/>
        </w:rPr>
        <w:t xml:space="preserve"> </w:t>
      </w:r>
      <w:r w:rsidR="0093777A" w:rsidRPr="008B091A">
        <w:rPr>
          <w:rFonts w:ascii="Times New Roman" w:hAnsi="Times New Roman" w:cs="Times New Roman"/>
          <w:i/>
          <w:iCs/>
          <w:sz w:val="24"/>
        </w:rPr>
        <w:t>Prevotella</w:t>
      </w:r>
      <w:r w:rsidR="0093777A">
        <w:rPr>
          <w:rFonts w:ascii="Times New Roman" w:hAnsi="Times New Roman" w:cs="Times New Roman" w:hint="eastAsia"/>
          <w:sz w:val="24"/>
        </w:rPr>
        <w:t xml:space="preserve"> </w:t>
      </w:r>
      <w:r w:rsidR="0093777A" w:rsidRPr="008B091A">
        <w:rPr>
          <w:rFonts w:ascii="Times New Roman" w:hAnsi="Times New Roman" w:cs="Times New Roman"/>
          <w:sz w:val="24"/>
        </w:rPr>
        <w:t>and</w:t>
      </w:r>
      <w:r w:rsidR="0093777A">
        <w:rPr>
          <w:rFonts w:ascii="Times New Roman" w:hAnsi="Times New Roman" w:cs="Times New Roman" w:hint="eastAsia"/>
          <w:sz w:val="24"/>
        </w:rPr>
        <w:t xml:space="preserve"> </w:t>
      </w:r>
      <w:r w:rsidR="0093777A" w:rsidRPr="008B091A">
        <w:rPr>
          <w:rFonts w:ascii="Times New Roman" w:hAnsi="Times New Roman" w:cs="Times New Roman"/>
          <w:i/>
          <w:iCs/>
          <w:sz w:val="24"/>
        </w:rPr>
        <w:t>Megasphaera elsdenii</w:t>
      </w:r>
      <w:r w:rsidR="0093777A">
        <w:rPr>
          <w:rFonts w:ascii="Times New Roman" w:hAnsi="Times New Roman" w:cs="Times New Roman" w:hint="eastAsia"/>
          <w:sz w:val="24"/>
        </w:rPr>
        <w:t xml:space="preserve"> </w:t>
      </w:r>
      <w:r w:rsidR="0093777A" w:rsidRPr="008B091A">
        <w:rPr>
          <w:rFonts w:ascii="Times New Roman" w:hAnsi="Times New Roman" w:cs="Times New Roman"/>
          <w:sz w:val="24"/>
        </w:rPr>
        <w:t>strains. (</w:t>
      </w:r>
      <w:r w:rsidR="0093777A">
        <w:rPr>
          <w:rFonts w:ascii="Times New Roman" w:hAnsi="Times New Roman" w:cs="Times New Roman" w:hint="eastAsia"/>
          <w:sz w:val="24"/>
        </w:rPr>
        <w:t>B</w:t>
      </w:r>
      <w:r w:rsidR="0093777A" w:rsidRPr="008B091A">
        <w:rPr>
          <w:rFonts w:ascii="Times New Roman" w:hAnsi="Times New Roman" w:cs="Times New Roman"/>
          <w:sz w:val="24"/>
        </w:rPr>
        <w:t>) Gram staining identification of the isolated</w:t>
      </w:r>
      <w:r w:rsidR="0093777A">
        <w:rPr>
          <w:rFonts w:ascii="Times New Roman" w:hAnsi="Times New Roman" w:cs="Times New Roman" w:hint="eastAsia"/>
          <w:sz w:val="24"/>
        </w:rPr>
        <w:t xml:space="preserve"> </w:t>
      </w:r>
      <w:r w:rsidR="0093777A" w:rsidRPr="008B091A">
        <w:rPr>
          <w:rFonts w:ascii="Times New Roman" w:hAnsi="Times New Roman" w:cs="Times New Roman"/>
          <w:i/>
          <w:iCs/>
          <w:sz w:val="24"/>
        </w:rPr>
        <w:t>Prevotella</w:t>
      </w:r>
      <w:r w:rsidR="0093777A">
        <w:rPr>
          <w:rFonts w:ascii="Times New Roman" w:hAnsi="Times New Roman" w:cs="Times New Roman" w:hint="eastAsia"/>
          <w:sz w:val="24"/>
        </w:rPr>
        <w:t xml:space="preserve"> </w:t>
      </w:r>
      <w:r w:rsidR="0093777A" w:rsidRPr="008B091A">
        <w:rPr>
          <w:rFonts w:ascii="Times New Roman" w:hAnsi="Times New Roman" w:cs="Times New Roman"/>
          <w:sz w:val="24"/>
        </w:rPr>
        <w:t>and</w:t>
      </w:r>
      <w:r w:rsidR="0093777A">
        <w:rPr>
          <w:rFonts w:ascii="Times New Roman" w:hAnsi="Times New Roman" w:cs="Times New Roman" w:hint="eastAsia"/>
          <w:sz w:val="24"/>
        </w:rPr>
        <w:t xml:space="preserve"> </w:t>
      </w:r>
      <w:r w:rsidR="0093777A" w:rsidRPr="008B091A">
        <w:rPr>
          <w:rFonts w:ascii="Times New Roman" w:hAnsi="Times New Roman" w:cs="Times New Roman"/>
          <w:i/>
          <w:iCs/>
          <w:sz w:val="24"/>
        </w:rPr>
        <w:t>Megasphaera elsdenii</w:t>
      </w:r>
      <w:r w:rsidR="0093777A">
        <w:rPr>
          <w:rFonts w:ascii="Times New Roman" w:hAnsi="Times New Roman" w:cs="Times New Roman" w:hint="eastAsia"/>
          <w:sz w:val="24"/>
        </w:rPr>
        <w:t xml:space="preserve"> </w:t>
      </w:r>
      <w:r w:rsidR="0093777A" w:rsidRPr="008B091A">
        <w:rPr>
          <w:rFonts w:ascii="Times New Roman" w:hAnsi="Times New Roman" w:cs="Times New Roman"/>
          <w:sz w:val="24"/>
        </w:rPr>
        <w:t>strains.</w:t>
      </w:r>
      <w:r w:rsidR="0093777A" w:rsidRPr="00EE1FDD">
        <w:rPr>
          <w:rFonts w:ascii="Times New Roman" w:hAnsi="Times New Roman"/>
          <w:sz w:val="24"/>
        </w:rPr>
        <w:t xml:space="preserve"> (</w:t>
      </w:r>
      <w:r w:rsidR="0093777A">
        <w:rPr>
          <w:rFonts w:ascii="Times New Roman" w:hAnsi="Times New Roman" w:hint="eastAsia"/>
          <w:sz w:val="24"/>
        </w:rPr>
        <w:t>C</w:t>
      </w:r>
      <w:r w:rsidR="0093777A" w:rsidRPr="00EE1FDD">
        <w:rPr>
          <w:rFonts w:ascii="Times New Roman" w:hAnsi="Times New Roman"/>
          <w:sz w:val="24"/>
        </w:rPr>
        <w:t>) Circular genome maps of</w:t>
      </w:r>
      <w:r w:rsidR="0093777A">
        <w:rPr>
          <w:rFonts w:ascii="Times New Roman" w:hAnsi="Times New Roman" w:hint="eastAsia"/>
          <w:sz w:val="24"/>
        </w:rPr>
        <w:t xml:space="preserve"> </w:t>
      </w:r>
      <w:r w:rsidR="0093777A" w:rsidRPr="00EE1FDD">
        <w:rPr>
          <w:rFonts w:ascii="Times New Roman" w:hAnsi="Times New Roman"/>
          <w:i/>
          <w:iCs/>
          <w:sz w:val="24"/>
        </w:rPr>
        <w:t>Prevotella</w:t>
      </w:r>
      <w:r w:rsidR="0093777A">
        <w:rPr>
          <w:rFonts w:ascii="Times New Roman" w:hAnsi="Times New Roman" w:hint="eastAsia"/>
          <w:sz w:val="24"/>
        </w:rPr>
        <w:t xml:space="preserve"> </w:t>
      </w:r>
      <w:r w:rsidR="0093777A" w:rsidRPr="00EE1FDD">
        <w:rPr>
          <w:rFonts w:ascii="Times New Roman" w:hAnsi="Times New Roman"/>
          <w:sz w:val="24"/>
        </w:rPr>
        <w:t>and</w:t>
      </w:r>
      <w:r w:rsidR="0093777A">
        <w:rPr>
          <w:rFonts w:ascii="Times New Roman" w:hAnsi="Times New Roman" w:hint="eastAsia"/>
          <w:sz w:val="24"/>
        </w:rPr>
        <w:t xml:space="preserve"> </w:t>
      </w:r>
      <w:r w:rsidR="0093777A" w:rsidRPr="00EE1FDD">
        <w:rPr>
          <w:rFonts w:ascii="Times New Roman" w:hAnsi="Times New Roman"/>
          <w:i/>
          <w:iCs/>
          <w:sz w:val="24"/>
        </w:rPr>
        <w:t>Megasphaera elsdenii</w:t>
      </w:r>
      <w:r w:rsidR="0093777A" w:rsidRPr="00EE1FDD">
        <w:rPr>
          <w:rFonts w:ascii="Times New Roman" w:hAnsi="Times New Roman"/>
          <w:sz w:val="24"/>
        </w:rPr>
        <w:t xml:space="preserve">. The outermost circle indicates genome size scale. The second and third circles represent coding sequences (CDS) on the forward and reverse strands, respectively, with colors designating functional classifications according to the Clusters of Orthologous Groups (COG) database. The fourth circle shows rRNA and tRNA locations. The fifth circle displays GC content: outward red peaks indicate regions with GC content higher than the genomic average (peak height corresponds to </w:t>
      </w:r>
      <w:r w:rsidR="0093777A" w:rsidRPr="00EE1FDD">
        <w:rPr>
          <w:rFonts w:ascii="Times New Roman" w:hAnsi="Times New Roman"/>
          <w:sz w:val="24"/>
        </w:rPr>
        <w:lastRenderedPageBreak/>
        <w:t>the degree of deviation), while inward blue peaks indicate regions with GC content lower than the genomic average. The innermost circle represents the GC skew value.</w:t>
      </w:r>
    </w:p>
    <w:p w14:paraId="5033D87F" w14:textId="49E40145" w:rsidR="00974E2C" w:rsidRDefault="00974E2C" w:rsidP="00D31D50">
      <w:pPr>
        <w:spacing w:line="220" w:lineRule="atLeast"/>
        <w:rPr>
          <w:rFonts w:ascii="Times New Roman" w:hAnsi="Times New Roman" w:cs="Times New Roman"/>
          <w:color w:val="000000" w:themeColor="text1"/>
        </w:rPr>
        <w:sectPr w:rsidR="00974E2C" w:rsidSect="004358AB">
          <w:pgSz w:w="11906" w:h="16838"/>
          <w:pgMar w:top="1440" w:right="1800" w:bottom="1440" w:left="1800" w:header="708" w:footer="708" w:gutter="0"/>
          <w:cols w:space="708"/>
          <w:docGrid w:linePitch="360"/>
        </w:sectPr>
      </w:pPr>
    </w:p>
    <w:p w14:paraId="31023C15" w14:textId="59AD3371" w:rsidR="00857ADA" w:rsidRPr="00974E2C" w:rsidRDefault="00006E1B" w:rsidP="00974E2C">
      <w:pPr>
        <w:spacing w:after="0" w:line="220" w:lineRule="atLeast"/>
        <w:rPr>
          <w:rFonts w:ascii="Times New Roman" w:hAnsi="Times New Roman" w:cs="Times New Roman"/>
          <w:color w:val="000000" w:themeColor="text1"/>
        </w:rPr>
      </w:pPr>
      <w:r>
        <w:rPr>
          <w:rFonts w:ascii="Times New Roman" w:hAnsi="Times New Roman" w:cs="Times New Roman" w:hint="eastAsia"/>
          <w:noProof/>
          <w:color w:val="000000" w:themeColor="text1"/>
        </w:rPr>
        <w:lastRenderedPageBreak/>
        <w:drawing>
          <wp:inline distT="0" distB="0" distL="0" distR="0" wp14:anchorId="09CF2BB2" wp14:editId="7EA7CFEF">
            <wp:extent cx="5274310" cy="7462235"/>
            <wp:effectExtent l="0" t="0" r="0" b="0"/>
            <wp:docPr id="130307126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071265" name="图片 1"/>
                    <pic:cNvPicPr/>
                  </pic:nvPicPr>
                  <pic:blipFill>
                    <a:blip r:embed="rId8"/>
                    <a:stretch>
                      <a:fillRect/>
                    </a:stretch>
                  </pic:blipFill>
                  <pic:spPr>
                    <a:xfrm>
                      <a:off x="0" y="0"/>
                      <a:ext cx="5274310" cy="7462235"/>
                    </a:xfrm>
                    <a:prstGeom prst="rect">
                      <a:avLst/>
                    </a:prstGeom>
                  </pic:spPr>
                </pic:pic>
              </a:graphicData>
            </a:graphic>
          </wp:inline>
        </w:drawing>
      </w:r>
      <w:r w:rsidR="00631B85" w:rsidRPr="00631B85">
        <w:rPr>
          <w:rFonts w:ascii="Times New Roman" w:hAnsi="Times New Roman" w:cs="Times New Roman"/>
          <w:color w:val="000000" w:themeColor="text1"/>
          <w:sz w:val="24"/>
          <w:szCs w:val="24"/>
        </w:rPr>
        <w:t>Figure S</w:t>
      </w:r>
      <w:r w:rsidR="00123EF4">
        <w:rPr>
          <w:rFonts w:ascii="Times New Roman" w:hAnsi="Times New Roman" w:cs="Times New Roman" w:hint="eastAsia"/>
          <w:color w:val="000000" w:themeColor="text1"/>
          <w:sz w:val="24"/>
          <w:szCs w:val="24"/>
        </w:rPr>
        <w:t>2</w:t>
      </w:r>
      <w:r w:rsidR="00631B85" w:rsidRPr="00631B85">
        <w:rPr>
          <w:rFonts w:ascii="Times New Roman" w:hAnsi="Times New Roman" w:cs="Times New Roman"/>
          <w:color w:val="000000" w:themeColor="text1"/>
          <w:sz w:val="24"/>
          <w:szCs w:val="24"/>
        </w:rPr>
        <w:t xml:space="preserve"> CAZyme gene counts in </w:t>
      </w:r>
      <w:r w:rsidR="00631B85" w:rsidRPr="00631B85">
        <w:rPr>
          <w:rFonts w:ascii="Times New Roman" w:hAnsi="Times New Roman" w:cs="Times New Roman"/>
          <w:i/>
          <w:iCs/>
          <w:color w:val="000000" w:themeColor="text1"/>
          <w:sz w:val="24"/>
          <w:szCs w:val="24"/>
        </w:rPr>
        <w:t>Prevotella</w:t>
      </w:r>
      <w:r w:rsidR="00631B85" w:rsidRPr="00631B85">
        <w:rPr>
          <w:rFonts w:ascii="Times New Roman" w:hAnsi="Times New Roman" w:cs="Times New Roman"/>
          <w:color w:val="000000" w:themeColor="text1"/>
          <w:sz w:val="24"/>
          <w:szCs w:val="24"/>
        </w:rPr>
        <w:t xml:space="preserve"> and </w:t>
      </w:r>
      <w:r w:rsidR="00631B85" w:rsidRPr="00631B85">
        <w:rPr>
          <w:rFonts w:ascii="Times New Roman" w:hAnsi="Times New Roman" w:cs="Times New Roman"/>
          <w:i/>
          <w:iCs/>
          <w:color w:val="000000" w:themeColor="text1"/>
          <w:sz w:val="24"/>
          <w:szCs w:val="24"/>
        </w:rPr>
        <w:t>Megasphaera elsdenii</w:t>
      </w:r>
      <w:r w:rsidR="00631B85" w:rsidRPr="00631B85">
        <w:rPr>
          <w:rFonts w:ascii="Times New Roman" w:hAnsi="Times New Roman" w:cs="Times New Roman"/>
          <w:color w:val="000000" w:themeColor="text1"/>
          <w:sz w:val="24"/>
          <w:szCs w:val="24"/>
        </w:rPr>
        <w:t xml:space="preserve"> strains</w:t>
      </w:r>
      <w:r w:rsidR="00491B2E" w:rsidRPr="00863549">
        <w:rPr>
          <w:rFonts w:ascii="Times New Roman" w:hAnsi="Times New Roman"/>
          <w:sz w:val="24"/>
        </w:rPr>
        <w:t>.</w:t>
      </w:r>
    </w:p>
    <w:p w14:paraId="55F7DE4A" w14:textId="77777777" w:rsidR="00974E2C" w:rsidRDefault="00D36D72" w:rsidP="00D36D72">
      <w:pPr>
        <w:spacing w:line="220" w:lineRule="atLeast"/>
        <w:rPr>
          <w:rFonts w:ascii="Times New Roman" w:hAnsi="Times New Roman" w:cs="Times New Roman"/>
          <w:color w:val="000000" w:themeColor="text1"/>
          <w:sz w:val="24"/>
          <w:szCs w:val="24"/>
        </w:rPr>
        <w:sectPr w:rsidR="00974E2C" w:rsidSect="004358AB">
          <w:pgSz w:w="11906" w:h="16838"/>
          <w:pgMar w:top="1440" w:right="1800" w:bottom="1440" w:left="1800" w:header="708" w:footer="708" w:gutter="0"/>
          <w:cols w:space="708"/>
          <w:docGrid w:linePitch="360"/>
        </w:sectPr>
      </w:pPr>
      <w:r w:rsidRPr="00D36D72">
        <w:rPr>
          <w:rFonts w:ascii="Times New Roman" w:hAnsi="Times New Roman" w:cs="Times New Roman"/>
          <w:color w:val="000000" w:themeColor="text1"/>
          <w:sz w:val="24"/>
          <w:szCs w:val="24"/>
        </w:rPr>
        <w:t>Carbohydrate-active enzymes (CAZymes) were annotated based on the CAZy database. The y-axis represents the number of genes encoding different CAZyme families. AA, auxiliary activities; CBM, carbohydrate-binding modules</w:t>
      </w:r>
      <w:r>
        <w:rPr>
          <w:rFonts w:ascii="Times New Roman" w:hAnsi="Times New Roman" w:cs="Times New Roman" w:hint="eastAsia"/>
          <w:color w:val="000000" w:themeColor="text1"/>
          <w:sz w:val="24"/>
          <w:szCs w:val="24"/>
        </w:rPr>
        <w:t>;</w:t>
      </w:r>
      <w:r w:rsidRPr="00D36D72">
        <w:rPr>
          <w:rFonts w:ascii="Times New Roman" w:hAnsi="Times New Roman" w:cs="Times New Roman"/>
          <w:color w:val="000000" w:themeColor="text1"/>
          <w:sz w:val="24"/>
          <w:szCs w:val="24"/>
        </w:rPr>
        <w:t xml:space="preserve"> CE, carbohydrate esterases; GH, glycoside hydrolases; GT, glycosyltransferases; PL, polysaccharide lyases</w:t>
      </w:r>
      <w:r>
        <w:rPr>
          <w:rFonts w:ascii="Times New Roman" w:hAnsi="Times New Roman" w:cs="Times New Roman" w:hint="eastAsia"/>
          <w:color w:val="000000" w:themeColor="text1"/>
          <w:sz w:val="24"/>
          <w:szCs w:val="24"/>
        </w:rPr>
        <w:t>.</w:t>
      </w:r>
    </w:p>
    <w:p w14:paraId="40DDB241" w14:textId="2BA0B735" w:rsidR="00FE5AE1" w:rsidRDefault="007070DC" w:rsidP="00CF4C5E">
      <w:pPr>
        <w:spacing w:after="0"/>
        <w:jc w:val="both"/>
        <w:rPr>
          <w:rFonts w:ascii="Times New Roman" w:hAnsi="Times New Roman"/>
          <w:sz w:val="24"/>
        </w:rPr>
      </w:pPr>
      <w:r w:rsidRPr="007070DC">
        <w:rPr>
          <w:rFonts w:ascii="Times New Roman" w:hAnsi="Times New Roman"/>
          <w:noProof/>
          <w:sz w:val="24"/>
        </w:rPr>
        <w:lastRenderedPageBreak/>
        <w:drawing>
          <wp:inline distT="0" distB="0" distL="0" distR="0" wp14:anchorId="6E22A994" wp14:editId="66F85FD5">
            <wp:extent cx="5274310" cy="6342380"/>
            <wp:effectExtent l="0" t="0" r="0" b="0"/>
            <wp:docPr id="400141465"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141465"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274310" cy="6342380"/>
                    </a:xfrm>
                    <a:prstGeom prst="rect">
                      <a:avLst/>
                    </a:prstGeom>
                  </pic:spPr>
                </pic:pic>
              </a:graphicData>
            </a:graphic>
          </wp:inline>
        </w:drawing>
      </w:r>
      <w:r w:rsidR="00123EF4" w:rsidRPr="00863549">
        <w:rPr>
          <w:rFonts w:ascii="Times New Roman" w:hAnsi="Times New Roman"/>
          <w:sz w:val="24"/>
        </w:rPr>
        <w:t xml:space="preserve">Figure </w:t>
      </w:r>
      <w:r w:rsidR="00123EF4">
        <w:rPr>
          <w:rFonts w:ascii="Times New Roman" w:hAnsi="Times New Roman" w:hint="eastAsia"/>
          <w:sz w:val="24"/>
        </w:rPr>
        <w:t>S3</w:t>
      </w:r>
      <w:r w:rsidR="00123EF4" w:rsidRPr="00863549">
        <w:rPr>
          <w:rFonts w:ascii="Times New Roman" w:hAnsi="Times New Roman"/>
          <w:sz w:val="24"/>
        </w:rPr>
        <w:t>.</w:t>
      </w:r>
      <w:r w:rsidR="008D4726" w:rsidRPr="008D4726">
        <w:t xml:space="preserve"> </w:t>
      </w:r>
      <w:r w:rsidR="008D4726" w:rsidRPr="008D4726">
        <w:rPr>
          <w:rFonts w:ascii="Times New Roman" w:hAnsi="Times New Roman"/>
          <w:sz w:val="24"/>
        </w:rPr>
        <w:t xml:space="preserve">Functional genome annotation of </w:t>
      </w:r>
      <w:r w:rsidR="008D4726" w:rsidRPr="008D4726">
        <w:rPr>
          <w:rFonts w:ascii="Times New Roman" w:hAnsi="Times New Roman"/>
          <w:i/>
          <w:iCs/>
          <w:sz w:val="24"/>
        </w:rPr>
        <w:t>Prevotella</w:t>
      </w:r>
      <w:r w:rsidR="008D4726" w:rsidRPr="008D4726">
        <w:rPr>
          <w:rFonts w:ascii="Times New Roman" w:hAnsi="Times New Roman"/>
          <w:sz w:val="24"/>
        </w:rPr>
        <w:t xml:space="preserve"> and </w:t>
      </w:r>
      <w:r w:rsidR="008D4726" w:rsidRPr="008D4726">
        <w:rPr>
          <w:rFonts w:ascii="Times New Roman" w:hAnsi="Times New Roman"/>
          <w:i/>
          <w:iCs/>
          <w:sz w:val="24"/>
        </w:rPr>
        <w:t>Megasphaera elsdenii</w:t>
      </w:r>
      <w:r w:rsidR="008D4726" w:rsidRPr="008D4726">
        <w:rPr>
          <w:rFonts w:ascii="Times New Roman" w:hAnsi="Times New Roman"/>
          <w:sz w:val="24"/>
        </w:rPr>
        <w:t xml:space="preserve"> based on KEGG and COG databases.</w:t>
      </w:r>
      <w:r w:rsidR="00123EF4" w:rsidRPr="00863549">
        <w:rPr>
          <w:rFonts w:ascii="Times New Roman" w:hAnsi="Times New Roman"/>
          <w:sz w:val="24"/>
        </w:rPr>
        <w:t xml:space="preserve"> (A) Classification statistics of KEGG pathway annotations for</w:t>
      </w:r>
      <w:r w:rsidR="00123EF4">
        <w:rPr>
          <w:rFonts w:ascii="Times New Roman" w:hAnsi="Times New Roman" w:hint="eastAsia"/>
          <w:sz w:val="24"/>
        </w:rPr>
        <w:t xml:space="preserve"> </w:t>
      </w:r>
      <w:r w:rsidR="00123EF4" w:rsidRPr="00863549">
        <w:rPr>
          <w:rFonts w:ascii="Times New Roman" w:hAnsi="Times New Roman"/>
          <w:i/>
          <w:iCs/>
          <w:sz w:val="24"/>
        </w:rPr>
        <w:t>Prevotella</w:t>
      </w:r>
      <w:r w:rsidR="00123EF4">
        <w:rPr>
          <w:rFonts w:ascii="Times New Roman" w:hAnsi="Times New Roman" w:hint="eastAsia"/>
          <w:sz w:val="24"/>
        </w:rPr>
        <w:t xml:space="preserve"> </w:t>
      </w:r>
      <w:r w:rsidR="00123EF4" w:rsidRPr="00863549">
        <w:rPr>
          <w:rFonts w:ascii="Times New Roman" w:hAnsi="Times New Roman"/>
          <w:sz w:val="24"/>
        </w:rPr>
        <w:t>and</w:t>
      </w:r>
      <w:r w:rsidR="00123EF4">
        <w:rPr>
          <w:rFonts w:ascii="Times New Roman" w:hAnsi="Times New Roman" w:hint="eastAsia"/>
          <w:sz w:val="24"/>
        </w:rPr>
        <w:t xml:space="preserve"> </w:t>
      </w:r>
      <w:r w:rsidR="00123EF4" w:rsidRPr="00863549">
        <w:rPr>
          <w:rFonts w:ascii="Times New Roman" w:hAnsi="Times New Roman"/>
          <w:i/>
          <w:iCs/>
          <w:sz w:val="24"/>
        </w:rPr>
        <w:t>Megasphaera elsdenii</w:t>
      </w:r>
      <w:r w:rsidR="00123EF4" w:rsidRPr="00863549">
        <w:rPr>
          <w:rFonts w:ascii="Times New Roman" w:hAnsi="Times New Roman"/>
          <w:sz w:val="24"/>
        </w:rPr>
        <w:t>. The Y-axis indicates the names of KEGG metabolic pathways, while the X-axis represents both the number of genes annotated to each pathway and their proportion relative to the total number of annotated genes. (</w:t>
      </w:r>
      <w:r w:rsidR="00123EF4">
        <w:rPr>
          <w:rFonts w:ascii="Times New Roman" w:hAnsi="Times New Roman" w:hint="eastAsia"/>
          <w:sz w:val="24"/>
        </w:rPr>
        <w:t>B</w:t>
      </w:r>
      <w:r w:rsidR="00123EF4" w:rsidRPr="00863549">
        <w:rPr>
          <w:rFonts w:ascii="Times New Roman" w:hAnsi="Times New Roman"/>
          <w:sz w:val="24"/>
        </w:rPr>
        <w:t>) COG functional classification statistics for</w:t>
      </w:r>
      <w:r w:rsidR="00123EF4">
        <w:rPr>
          <w:rFonts w:ascii="Times New Roman" w:hAnsi="Times New Roman" w:hint="eastAsia"/>
          <w:sz w:val="24"/>
        </w:rPr>
        <w:t xml:space="preserve"> </w:t>
      </w:r>
      <w:r w:rsidR="00123EF4" w:rsidRPr="00863549">
        <w:rPr>
          <w:rFonts w:ascii="Times New Roman" w:hAnsi="Times New Roman"/>
          <w:i/>
          <w:iCs/>
          <w:sz w:val="24"/>
        </w:rPr>
        <w:t>Prevotella</w:t>
      </w:r>
      <w:r w:rsidR="00123EF4">
        <w:rPr>
          <w:rFonts w:ascii="Times New Roman" w:hAnsi="Times New Roman" w:hint="eastAsia"/>
          <w:sz w:val="24"/>
        </w:rPr>
        <w:t xml:space="preserve"> </w:t>
      </w:r>
      <w:r w:rsidR="00123EF4" w:rsidRPr="00863549">
        <w:rPr>
          <w:rFonts w:ascii="Times New Roman" w:hAnsi="Times New Roman"/>
          <w:sz w:val="24"/>
        </w:rPr>
        <w:t>and</w:t>
      </w:r>
      <w:r w:rsidR="00123EF4">
        <w:rPr>
          <w:rFonts w:ascii="Times New Roman" w:hAnsi="Times New Roman" w:hint="eastAsia"/>
          <w:sz w:val="24"/>
        </w:rPr>
        <w:t xml:space="preserve"> </w:t>
      </w:r>
      <w:r w:rsidR="00123EF4" w:rsidRPr="00863549">
        <w:rPr>
          <w:rFonts w:ascii="Times New Roman" w:hAnsi="Times New Roman"/>
          <w:i/>
          <w:iCs/>
          <w:sz w:val="24"/>
        </w:rPr>
        <w:t>Megasphaera elsdenii</w:t>
      </w:r>
      <w:r w:rsidR="000F3263">
        <w:rPr>
          <w:rFonts w:ascii="Times New Roman" w:hAnsi="Times New Roman" w:hint="eastAsia"/>
          <w:sz w:val="24"/>
        </w:rPr>
        <w:t>.</w:t>
      </w:r>
      <w:r w:rsidR="00FE5AE1">
        <w:rPr>
          <w:rFonts w:ascii="Times New Roman" w:hAnsi="Times New Roman"/>
          <w:sz w:val="24"/>
        </w:rPr>
        <w:br w:type="page"/>
      </w:r>
    </w:p>
    <w:p w14:paraId="1A31ACD5" w14:textId="77777777" w:rsidR="00FE5AE1" w:rsidRDefault="00FE5AE1" w:rsidP="00123EF4">
      <w:pPr>
        <w:spacing w:after="0"/>
        <w:jc w:val="both"/>
        <w:rPr>
          <w:rFonts w:ascii="Times New Roman" w:hAnsi="Times New Roman"/>
          <w:sz w:val="24"/>
        </w:rPr>
        <w:sectPr w:rsidR="00FE5AE1" w:rsidSect="00123EF4">
          <w:pgSz w:w="11906" w:h="16838"/>
          <w:pgMar w:top="1440" w:right="1800" w:bottom="1440" w:left="1800" w:header="851" w:footer="992" w:gutter="0"/>
          <w:cols w:space="425"/>
          <w:docGrid w:type="lines" w:linePitch="312"/>
        </w:sectPr>
      </w:pPr>
    </w:p>
    <w:p w14:paraId="2F4E01A1" w14:textId="2E747A72" w:rsidR="004623BC" w:rsidRDefault="00FE5AE1" w:rsidP="00072963">
      <w:pPr>
        <w:spacing w:after="0"/>
        <w:jc w:val="center"/>
        <w:rPr>
          <w:rFonts w:ascii="Times New Roman" w:hAnsi="Times New Roman"/>
          <w:sz w:val="24"/>
        </w:rPr>
      </w:pPr>
      <w:r>
        <w:rPr>
          <w:noProof/>
        </w:rPr>
        <w:lastRenderedPageBreak/>
        <w:drawing>
          <wp:inline distT="0" distB="0" distL="0" distR="0" wp14:anchorId="458A25D4" wp14:editId="36789630">
            <wp:extent cx="5274309" cy="5699443"/>
            <wp:effectExtent l="0" t="0" r="0" b="0"/>
            <wp:docPr id="181410720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107203" name="图形 1"/>
                    <pic:cNvPicPr/>
                  </pic:nvPicPr>
                  <pic:blipFill>
                    <a:blip r:embed="rId11">
                      <a:extLst>
                        <a:ext uri="{96DAC541-7B7A-43D3-8B79-37D633B846F1}">
                          <asvg:svgBlip xmlns:asvg="http://schemas.microsoft.com/office/drawing/2016/SVG/main" r:embed="rId12"/>
                        </a:ext>
                      </a:extLst>
                    </a:blip>
                    <a:stretch>
                      <a:fillRect/>
                    </a:stretch>
                  </pic:blipFill>
                  <pic:spPr>
                    <a:xfrm>
                      <a:off x="0" y="0"/>
                      <a:ext cx="5274309" cy="5699443"/>
                    </a:xfrm>
                    <a:prstGeom prst="rect">
                      <a:avLst/>
                    </a:prstGeom>
                  </pic:spPr>
                </pic:pic>
              </a:graphicData>
            </a:graphic>
          </wp:inline>
        </w:drawing>
      </w:r>
    </w:p>
    <w:p w14:paraId="36F96F5A" w14:textId="05BB3261" w:rsidR="00FE5AE1" w:rsidRDefault="00FE5AE1" w:rsidP="00FE5AE1">
      <w:pPr>
        <w:spacing w:after="0"/>
        <w:rPr>
          <w:rFonts w:ascii="Times New Roman" w:hAnsi="Times New Roman"/>
          <w:sz w:val="24"/>
        </w:rPr>
        <w:sectPr w:rsidR="00FE5AE1" w:rsidSect="00123EF4">
          <w:pgSz w:w="11906" w:h="16838"/>
          <w:pgMar w:top="1440" w:right="1800" w:bottom="1440" w:left="1800" w:header="851" w:footer="992" w:gutter="0"/>
          <w:cols w:space="425"/>
          <w:docGrid w:type="lines" w:linePitch="312"/>
        </w:sectPr>
      </w:pPr>
      <w:r w:rsidRPr="00FE5AE1">
        <w:rPr>
          <w:rFonts w:ascii="Times New Roman" w:hAnsi="Times New Roman"/>
          <w:sz w:val="24"/>
        </w:rPr>
        <w:t xml:space="preserve">Figure </w:t>
      </w:r>
      <w:r>
        <w:rPr>
          <w:rFonts w:ascii="Times New Roman" w:hAnsi="Times New Roman" w:hint="eastAsia"/>
          <w:sz w:val="24"/>
        </w:rPr>
        <w:t>S4</w:t>
      </w:r>
      <w:r w:rsidRPr="00FE5AE1">
        <w:rPr>
          <w:rFonts w:ascii="Times New Roman" w:hAnsi="Times New Roman"/>
          <w:sz w:val="24"/>
        </w:rPr>
        <w:t>. Time-resolved profiles of volatile fatty acids (VFAs) and total VFA-carbon during in vitro rumen fermentation following supplementation with rumen-derived bacterial strains. (</w:t>
      </w:r>
      <w:r w:rsidR="00C34D2B">
        <w:rPr>
          <w:rFonts w:ascii="Times New Roman" w:hAnsi="Times New Roman" w:hint="eastAsia"/>
          <w:sz w:val="24"/>
        </w:rPr>
        <w:t>A</w:t>
      </w:r>
      <w:r w:rsidRPr="00FE5AE1">
        <w:rPr>
          <w:rFonts w:ascii="Times New Roman" w:hAnsi="Times New Roman"/>
          <w:sz w:val="24"/>
        </w:rPr>
        <w:t>) total volatile fatty acids (TVFA, mmol/L);</w:t>
      </w:r>
      <w:r w:rsidR="00C34D2B" w:rsidRPr="00FE5AE1">
        <w:rPr>
          <w:rFonts w:ascii="Times New Roman" w:hAnsi="Times New Roman"/>
          <w:sz w:val="24"/>
        </w:rPr>
        <w:t xml:space="preserve"> (</w:t>
      </w:r>
      <w:r w:rsidR="00C34D2B">
        <w:rPr>
          <w:rFonts w:ascii="Times New Roman" w:hAnsi="Times New Roman" w:hint="eastAsia"/>
          <w:sz w:val="24"/>
        </w:rPr>
        <w:t>B</w:t>
      </w:r>
      <w:r w:rsidR="00C34D2B" w:rsidRPr="00FE5AE1">
        <w:rPr>
          <w:rFonts w:ascii="Times New Roman" w:hAnsi="Times New Roman"/>
          <w:sz w:val="24"/>
        </w:rPr>
        <w:t>) Total VFA-carbon (mmol C/L), calculated by weighting individual VFAs according to their carbon numbers (acetate ×2, propionate ×3, butyrate ×4, and valerate ×5) and multiplying by total VFA concentration;</w:t>
      </w:r>
      <w:r w:rsidRPr="00FE5AE1">
        <w:rPr>
          <w:rFonts w:ascii="Times New Roman" w:hAnsi="Times New Roman"/>
          <w:sz w:val="24"/>
        </w:rPr>
        <w:t xml:space="preserve"> (C) acetate (%); (D) propionate (%); (E) butyrate (%); and (F) valerate (%). Fermentation parameters were measured at 12, 24, 48, and 72 h of incubation. Treatments included a negative control (NC) and bacterial supplementation groups (RH3, RH14, RH19, RH27, and RH35). Data are presented as mean ± SEM. Different lowercase letters indicate significant differences among treatments at the same time point (</w:t>
      </w:r>
      <w:r w:rsidRPr="00FE5AE1">
        <w:rPr>
          <w:rFonts w:ascii="Times New Roman" w:hAnsi="Times New Roman"/>
          <w:i/>
          <w:iCs/>
          <w:sz w:val="24"/>
        </w:rPr>
        <w:t>P</w:t>
      </w:r>
      <w:r w:rsidRPr="00FE5AE1">
        <w:rPr>
          <w:rFonts w:ascii="Times New Roman" w:hAnsi="Times New Roman"/>
          <w:sz w:val="24"/>
        </w:rPr>
        <w:t xml:space="preserve"> &lt; 0.05). Statistical significance was assessed using two-way ANOVA with treatment and time as fixed effects, including their interaction, followed by multiple comparisons.</w:t>
      </w:r>
    </w:p>
    <w:p w14:paraId="3814F8C2" w14:textId="77FF5980" w:rsidR="007D2182" w:rsidRPr="00046D64" w:rsidRDefault="000C1F88" w:rsidP="00072963">
      <w:pPr>
        <w:spacing w:line="220" w:lineRule="atLeast"/>
        <w:rPr>
          <w:rFonts w:ascii="Times New Roman" w:hAnsi="Times New Roman" w:cs="Times New Roman"/>
          <w:color w:val="000000" w:themeColor="text1"/>
        </w:rPr>
        <w:sectPr w:rsidR="007D2182" w:rsidRPr="00046D64" w:rsidSect="004358AB">
          <w:pgSz w:w="11906" w:h="16838"/>
          <w:pgMar w:top="1440" w:right="1800" w:bottom="1440" w:left="1800" w:header="708" w:footer="708" w:gutter="0"/>
          <w:cols w:space="708"/>
          <w:docGrid w:linePitch="360"/>
        </w:sectPr>
      </w:pPr>
      <w:r>
        <w:rPr>
          <w:rFonts w:ascii="Times New Roman" w:hAnsi="Times New Roman" w:cs="Times New Roman"/>
          <w:noProof/>
          <w:color w:val="000000" w:themeColor="text1"/>
        </w:rPr>
        <w:lastRenderedPageBreak/>
        <w:drawing>
          <wp:inline distT="0" distB="0" distL="0" distR="0" wp14:anchorId="3D5054CF" wp14:editId="483F51AC">
            <wp:extent cx="5128603" cy="7032351"/>
            <wp:effectExtent l="0" t="0" r="0" b="0"/>
            <wp:docPr id="1293327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27379" name="图片 1"/>
                    <pic:cNvPicPr/>
                  </pic:nvPicPr>
                  <pic:blipFill>
                    <a:blip r:embed="rId13"/>
                    <a:stretch>
                      <a:fillRect/>
                    </a:stretch>
                  </pic:blipFill>
                  <pic:spPr>
                    <a:xfrm>
                      <a:off x="0" y="0"/>
                      <a:ext cx="5128603" cy="7032351"/>
                    </a:xfrm>
                    <a:prstGeom prst="rect">
                      <a:avLst/>
                    </a:prstGeom>
                  </pic:spPr>
                </pic:pic>
              </a:graphicData>
            </a:graphic>
          </wp:inline>
        </w:drawing>
      </w:r>
      <w:r w:rsidR="009314EB" w:rsidRPr="009314EB">
        <w:rPr>
          <w:rFonts w:ascii="Times New Roman" w:hAnsi="Times New Roman" w:cs="Times New Roman"/>
          <w:color w:val="000000" w:themeColor="text1"/>
          <w:sz w:val="24"/>
          <w:szCs w:val="24"/>
        </w:rPr>
        <w:t>Figure S</w:t>
      </w:r>
      <w:r w:rsidR="00615F37">
        <w:rPr>
          <w:rFonts w:ascii="Times New Roman" w:hAnsi="Times New Roman" w:cs="Times New Roman" w:hint="eastAsia"/>
          <w:color w:val="000000" w:themeColor="text1"/>
          <w:sz w:val="24"/>
          <w:szCs w:val="24"/>
        </w:rPr>
        <w:t>5</w:t>
      </w:r>
      <w:r w:rsidR="009314EB" w:rsidRPr="009314EB">
        <w:rPr>
          <w:rFonts w:ascii="Times New Roman" w:hAnsi="Times New Roman" w:cs="Times New Roman"/>
          <w:color w:val="000000" w:themeColor="text1"/>
          <w:sz w:val="24"/>
          <w:szCs w:val="24"/>
        </w:rPr>
        <w:t>. Eukaryotic community composition and differential analysis in rumen fermentation samples. (A) Relative abundance (%) of Eukaryota at the phylum, genus, and species levels across different treatment groups. NC, control group; RH3, RH14, RH19, RH27, and RH35 represent rumen fermentation treatments supplemented with different bacterial strains. Data are expressed as relative abundance (% of total sequences).</w:t>
      </w:r>
      <w:r w:rsidR="00DA1208" w:rsidRPr="00DA1208">
        <w:rPr>
          <w:rFonts w:ascii="Times New Roman" w:hAnsi="Times New Roman"/>
          <w:sz w:val="24"/>
        </w:rPr>
        <w:t xml:space="preserve"> </w:t>
      </w:r>
      <w:r w:rsidR="00DA1208" w:rsidRPr="00D03120">
        <w:rPr>
          <w:rFonts w:ascii="Times New Roman" w:hAnsi="Times New Roman"/>
          <w:sz w:val="24"/>
        </w:rPr>
        <w:t xml:space="preserve">The difference among </w:t>
      </w:r>
      <w:r w:rsidR="00DA1208">
        <w:rPr>
          <w:rFonts w:ascii="Times New Roman" w:hAnsi="Times New Roman" w:hint="eastAsia"/>
          <w:sz w:val="24"/>
        </w:rPr>
        <w:t>six</w:t>
      </w:r>
      <w:r w:rsidR="00DA1208" w:rsidRPr="00D03120">
        <w:rPr>
          <w:rFonts w:ascii="Times New Roman" w:hAnsi="Times New Roman"/>
          <w:sz w:val="24"/>
        </w:rPr>
        <w:t xml:space="preserve"> groups was identified by Kruskal–Wallis multiple comparisons, and asterisk indicated the significant difference</w:t>
      </w:r>
      <w:r w:rsidR="00DA1208">
        <w:rPr>
          <w:rFonts w:ascii="Times New Roman" w:hAnsi="Times New Roman" w:hint="eastAsia"/>
          <w:sz w:val="24"/>
        </w:rPr>
        <w:t xml:space="preserve"> </w:t>
      </w:r>
      <w:r w:rsidR="00DA1208" w:rsidRPr="00D03120">
        <w:rPr>
          <w:rFonts w:ascii="Times New Roman" w:hAnsi="Times New Roman"/>
          <w:sz w:val="24"/>
        </w:rPr>
        <w:t>(</w:t>
      </w:r>
      <w:r w:rsidR="00DA1208">
        <w:rPr>
          <w:rFonts w:ascii="Times New Roman" w:hAnsi="Times New Roman" w:hint="eastAsia"/>
          <w:i/>
          <w:iCs/>
          <w:sz w:val="24"/>
        </w:rPr>
        <w:t>P</w:t>
      </w:r>
      <w:r w:rsidR="00DA1208">
        <w:rPr>
          <w:rFonts w:ascii="Times New Roman" w:hAnsi="Times New Roman" w:hint="eastAsia"/>
          <w:sz w:val="24"/>
        </w:rPr>
        <w:t xml:space="preserve"> </w:t>
      </w:r>
      <w:r w:rsidR="00DA1208" w:rsidRPr="00911CDD">
        <w:rPr>
          <w:rFonts w:ascii="Times New Roman" w:hAnsi="Times New Roman"/>
          <w:sz w:val="24"/>
        </w:rPr>
        <w:t>&lt;</w:t>
      </w:r>
      <w:r w:rsidR="00DA1208">
        <w:rPr>
          <w:rFonts w:ascii="Times New Roman" w:hAnsi="Times New Roman" w:hint="eastAsia"/>
          <w:sz w:val="24"/>
        </w:rPr>
        <w:t xml:space="preserve"> </w:t>
      </w:r>
      <w:r w:rsidR="00DA1208" w:rsidRPr="00D03120">
        <w:rPr>
          <w:rFonts w:ascii="Times New Roman" w:hAnsi="Times New Roman"/>
          <w:sz w:val="24"/>
        </w:rPr>
        <w:t>0.05)</w:t>
      </w:r>
      <w:r w:rsidR="009314EB" w:rsidRPr="009314EB">
        <w:rPr>
          <w:rFonts w:ascii="Times New Roman" w:hAnsi="Times New Roman" w:cs="Times New Roman"/>
          <w:color w:val="000000" w:themeColor="text1"/>
          <w:sz w:val="24"/>
          <w:szCs w:val="24"/>
        </w:rPr>
        <w:t xml:space="preserve">. </w:t>
      </w:r>
    </w:p>
    <w:p w14:paraId="457BAEDD" w14:textId="694CD770" w:rsidR="009E47D2" w:rsidRDefault="00B06767" w:rsidP="009E47D2">
      <w:pPr>
        <w:spacing w:after="0"/>
        <w:jc w:val="center"/>
        <w:rPr>
          <w:rFonts w:ascii="Times New Roman" w:hAnsi="Times New Roman"/>
          <w:sz w:val="24"/>
        </w:rPr>
      </w:pPr>
      <w:r w:rsidRPr="00B06767">
        <w:rPr>
          <w:rFonts w:ascii="Times New Roman" w:hAnsi="Times New Roman"/>
          <w:noProof/>
          <w:sz w:val="24"/>
        </w:rPr>
        <w:lastRenderedPageBreak/>
        <w:drawing>
          <wp:inline distT="0" distB="0" distL="0" distR="0" wp14:anchorId="43F1E11E" wp14:editId="230FC3CC">
            <wp:extent cx="5274310" cy="7639050"/>
            <wp:effectExtent l="0" t="0" r="0" b="0"/>
            <wp:docPr id="1147963423"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963423"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274310" cy="7639050"/>
                    </a:xfrm>
                    <a:prstGeom prst="rect">
                      <a:avLst/>
                    </a:prstGeom>
                  </pic:spPr>
                </pic:pic>
              </a:graphicData>
            </a:graphic>
          </wp:inline>
        </w:drawing>
      </w:r>
    </w:p>
    <w:p w14:paraId="66F0BD91" w14:textId="7F05452D" w:rsidR="00E3175F" w:rsidRPr="008639EF" w:rsidRDefault="00934E8C" w:rsidP="00CC655C">
      <w:pPr>
        <w:spacing w:after="0"/>
        <w:rPr>
          <w:rFonts w:ascii="Times New Roman" w:hAnsi="Times New Roman"/>
          <w:sz w:val="24"/>
        </w:rPr>
        <w:sectPr w:rsidR="00E3175F" w:rsidRPr="008639EF" w:rsidSect="004358AB">
          <w:pgSz w:w="11906" w:h="16838"/>
          <w:pgMar w:top="1440" w:right="1800" w:bottom="1440" w:left="1800" w:header="708" w:footer="708" w:gutter="0"/>
          <w:cols w:space="708"/>
          <w:docGrid w:linePitch="360"/>
        </w:sectPr>
      </w:pPr>
      <w:r w:rsidRPr="00934E8C">
        <w:rPr>
          <w:rFonts w:ascii="Times New Roman" w:hAnsi="Times New Roman"/>
          <w:sz w:val="24"/>
        </w:rPr>
        <w:t>Figure S</w:t>
      </w:r>
      <w:r w:rsidR="00615F37">
        <w:rPr>
          <w:rFonts w:ascii="Times New Roman" w:hAnsi="Times New Roman" w:hint="eastAsia"/>
          <w:sz w:val="24"/>
        </w:rPr>
        <w:t>6</w:t>
      </w:r>
      <w:r w:rsidRPr="00934E8C">
        <w:rPr>
          <w:rFonts w:ascii="Times New Roman" w:hAnsi="Times New Roman"/>
          <w:sz w:val="24"/>
        </w:rPr>
        <w:t xml:space="preserve">. Differential abundance of </w:t>
      </w:r>
      <w:r w:rsidRPr="00934E8C">
        <w:rPr>
          <w:rFonts w:ascii="Times New Roman" w:hAnsi="Times New Roman"/>
          <w:i/>
          <w:iCs/>
          <w:sz w:val="24"/>
        </w:rPr>
        <w:t>Megasphaera elsdenii</w:t>
      </w:r>
      <w:r w:rsidRPr="00934E8C">
        <w:rPr>
          <w:rFonts w:ascii="Times New Roman" w:hAnsi="Times New Roman"/>
          <w:sz w:val="24"/>
        </w:rPr>
        <w:t xml:space="preserve"> and functional metabolic features based on metagenomic analysis in an in vitro dairy cow fermentation system.</w:t>
      </w:r>
      <w:r>
        <w:rPr>
          <w:rFonts w:hint="eastAsia"/>
        </w:rPr>
        <w:t xml:space="preserve"> </w:t>
      </w:r>
      <w:r w:rsidRPr="00934E8C">
        <w:rPr>
          <w:rFonts w:ascii="Times New Roman" w:hAnsi="Times New Roman"/>
          <w:sz w:val="24"/>
        </w:rPr>
        <w:t xml:space="preserve">(A) Relative abundance of </w:t>
      </w:r>
      <w:r w:rsidRPr="00934E8C">
        <w:rPr>
          <w:rFonts w:ascii="Times New Roman" w:hAnsi="Times New Roman"/>
          <w:i/>
          <w:iCs/>
          <w:sz w:val="24"/>
        </w:rPr>
        <w:t>s_Megasphaera_elsdenii</w:t>
      </w:r>
      <w:r w:rsidRPr="00934E8C">
        <w:rPr>
          <w:rFonts w:ascii="Times New Roman" w:hAnsi="Times New Roman"/>
          <w:sz w:val="24"/>
        </w:rPr>
        <w:t xml:space="preserve"> across different treatment groups.</w:t>
      </w:r>
      <w:r w:rsidR="003D7D89">
        <w:rPr>
          <w:rFonts w:ascii="Times New Roman" w:hAnsi="Times New Roman" w:hint="eastAsia"/>
          <w:sz w:val="24"/>
        </w:rPr>
        <w:t xml:space="preserve"> (</w:t>
      </w:r>
      <w:r w:rsidRPr="00934E8C">
        <w:rPr>
          <w:rFonts w:ascii="Times New Roman" w:hAnsi="Times New Roman"/>
          <w:sz w:val="24"/>
        </w:rPr>
        <w:t>B) Comparison of the abundance of KEGG Orthology (KO) enzymes involved in acetate, propionate, and butyrate production pathways among treatments.</w:t>
      </w:r>
      <w:r w:rsidR="003D7D89">
        <w:rPr>
          <w:rFonts w:ascii="Times New Roman" w:hAnsi="Times New Roman" w:hint="eastAsia"/>
          <w:sz w:val="24"/>
        </w:rPr>
        <w:t xml:space="preserve"> (</w:t>
      </w:r>
      <w:r w:rsidRPr="00934E8C">
        <w:rPr>
          <w:rFonts w:ascii="Times New Roman" w:hAnsi="Times New Roman"/>
          <w:sz w:val="24"/>
        </w:rPr>
        <w:t>C) Amino acid metabolism pathways.</w:t>
      </w:r>
      <w:r w:rsidR="003D7D89">
        <w:rPr>
          <w:rFonts w:ascii="Times New Roman" w:hAnsi="Times New Roman" w:hint="eastAsia"/>
          <w:sz w:val="24"/>
        </w:rPr>
        <w:t xml:space="preserve"> (</w:t>
      </w:r>
      <w:r w:rsidRPr="00934E8C">
        <w:rPr>
          <w:rFonts w:ascii="Times New Roman" w:hAnsi="Times New Roman"/>
          <w:sz w:val="24"/>
        </w:rPr>
        <w:t xml:space="preserve">D) Carbohydrate metabolism pathways. (E) Lipid </w:t>
      </w:r>
      <w:r w:rsidRPr="00934E8C">
        <w:rPr>
          <w:rFonts w:ascii="Times New Roman" w:hAnsi="Times New Roman"/>
          <w:sz w:val="24"/>
        </w:rPr>
        <w:lastRenderedPageBreak/>
        <w:t>metabolism pathways. (F) Energy metabolism pathways.</w:t>
      </w:r>
      <w:r w:rsidRPr="00934E8C">
        <w:t xml:space="preserve"> </w:t>
      </w:r>
      <w:r w:rsidRPr="00934E8C">
        <w:rPr>
          <w:rFonts w:ascii="Times New Roman" w:hAnsi="Times New Roman"/>
          <w:sz w:val="24"/>
        </w:rPr>
        <w:t>In panels (B–F), the x-axis represents the relative abundance of KEGG Orthology (KO) enzymes or pathways, and different colors indicate treatment groups (NC, RH13, RH14, RH19, RH27, RH35). Error bars represent standard deviations. Asterisks indicate statistically significant differences (*</w:t>
      </w:r>
      <w:r w:rsidRPr="003D7D89">
        <w:rPr>
          <w:rFonts w:ascii="Times New Roman" w:hAnsi="Times New Roman"/>
          <w:i/>
          <w:iCs/>
          <w:sz w:val="24"/>
        </w:rPr>
        <w:t>P</w:t>
      </w:r>
      <w:r w:rsidRPr="00934E8C">
        <w:rPr>
          <w:rFonts w:ascii="Times New Roman" w:hAnsi="Times New Roman"/>
          <w:sz w:val="24"/>
        </w:rPr>
        <w:t xml:space="preserve"> &lt; 0.05, **</w:t>
      </w:r>
      <w:r w:rsidRPr="003D7D89">
        <w:rPr>
          <w:rFonts w:ascii="Times New Roman" w:hAnsi="Times New Roman"/>
          <w:i/>
          <w:iCs/>
          <w:sz w:val="24"/>
        </w:rPr>
        <w:t>P</w:t>
      </w:r>
      <w:r w:rsidRPr="00934E8C">
        <w:rPr>
          <w:rFonts w:ascii="Times New Roman" w:hAnsi="Times New Roman"/>
          <w:sz w:val="24"/>
        </w:rPr>
        <w:t xml:space="preserve"> &lt; 0.01).</w:t>
      </w:r>
    </w:p>
    <w:p w14:paraId="141F9BA5" w14:textId="1C62C772" w:rsidR="00B52192" w:rsidRDefault="004E69AD" w:rsidP="00072963">
      <w:pPr>
        <w:topLinePunct/>
        <w:spacing w:after="0"/>
        <w:jc w:val="center"/>
        <w:rPr>
          <w:rFonts w:ascii="Times New Roman" w:hAnsi="Times New Roman" w:cs="Times New Roman"/>
          <w:sz w:val="24"/>
          <w:szCs w:val="24"/>
        </w:rPr>
      </w:pPr>
      <w:r w:rsidRPr="004E69AD">
        <w:rPr>
          <w:noProof/>
        </w:rPr>
        <w:lastRenderedPageBreak/>
        <w:drawing>
          <wp:inline distT="0" distB="0" distL="0" distR="0" wp14:anchorId="148A1B29" wp14:editId="74125241">
            <wp:extent cx="5274310" cy="7459345"/>
            <wp:effectExtent l="0" t="0" r="0" b="0"/>
            <wp:docPr id="1324575480"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75480" name=""/>
                    <pic:cNvPicPr/>
                  </pic:nvPicPr>
                  <pic:blipFill>
                    <a:blip r:embed="rId16">
                      <a:extLst>
                        <a:ext uri="{96DAC541-7B7A-43D3-8B79-37D633B846F1}">
                          <asvg:svgBlip xmlns:asvg="http://schemas.microsoft.com/office/drawing/2016/SVG/main" r:embed="rId17"/>
                        </a:ext>
                      </a:extLst>
                    </a:blip>
                    <a:stretch>
                      <a:fillRect/>
                    </a:stretch>
                  </pic:blipFill>
                  <pic:spPr>
                    <a:xfrm>
                      <a:off x="0" y="0"/>
                      <a:ext cx="5274310" cy="7459345"/>
                    </a:xfrm>
                    <a:prstGeom prst="rect">
                      <a:avLst/>
                    </a:prstGeom>
                  </pic:spPr>
                </pic:pic>
              </a:graphicData>
            </a:graphic>
          </wp:inline>
        </w:drawing>
      </w:r>
    </w:p>
    <w:p w14:paraId="75D2D24A" w14:textId="046313D9" w:rsidR="00631FA1" w:rsidRPr="00DA40FB" w:rsidRDefault="00B14856" w:rsidP="00B14856">
      <w:pPr>
        <w:topLinePunct/>
        <w:spacing w:after="0"/>
        <w:jc w:val="both"/>
        <w:rPr>
          <w:rFonts w:ascii="Times New Roman" w:hAnsi="Times New Roman" w:cs="Times New Roman"/>
          <w:sz w:val="24"/>
          <w:szCs w:val="24"/>
        </w:rPr>
        <w:sectPr w:rsidR="00631FA1" w:rsidRPr="00DA40FB" w:rsidSect="004358AB">
          <w:pgSz w:w="11906" w:h="16838"/>
          <w:pgMar w:top="1440" w:right="1800" w:bottom="1440" w:left="1800" w:header="708" w:footer="708" w:gutter="0"/>
          <w:cols w:space="708"/>
          <w:docGrid w:linePitch="360"/>
        </w:sectPr>
      </w:pPr>
      <w:r w:rsidRPr="00B14856">
        <w:rPr>
          <w:rFonts w:ascii="Times New Roman" w:hAnsi="Times New Roman" w:cs="Times New Roman"/>
          <w:sz w:val="24"/>
          <w:szCs w:val="24"/>
        </w:rPr>
        <w:t>Figure S</w:t>
      </w:r>
      <w:r w:rsidR="00615F37">
        <w:rPr>
          <w:rFonts w:ascii="Times New Roman" w:hAnsi="Times New Roman" w:cs="Times New Roman" w:hint="eastAsia"/>
          <w:sz w:val="24"/>
          <w:szCs w:val="24"/>
        </w:rPr>
        <w:t>7</w:t>
      </w:r>
      <w:r w:rsidRPr="00B14856">
        <w:rPr>
          <w:rFonts w:ascii="Times New Roman" w:hAnsi="Times New Roman" w:cs="Times New Roman"/>
          <w:sz w:val="24"/>
          <w:szCs w:val="24"/>
        </w:rPr>
        <w:t xml:space="preserve">. Comparative analysis of carbohydrate-active enzymes (CAZymes) in the rumen microbiome of dairy cows based on metagenomic sequencing. (A) Comparison of the total CAZyme gene abundance among different treatment groups. (B) Comparison of CAZyme gene family abundance among treatments. (C–F) Comparison of gene abundances for major CAZyme classes, including carbohydrate-binding modules (CBM), auxiliary activities (AA), glycoside hydrolases (GH), carbohydrate esterases (CE), polysaccharide lyases (PL), and glycosyltransferases (GT). Only families showing significant differences among groups are presented. (G) Differential </w:t>
      </w:r>
      <w:r w:rsidRPr="00B14856">
        <w:rPr>
          <w:rFonts w:ascii="Times New Roman" w:hAnsi="Times New Roman" w:cs="Times New Roman"/>
          <w:sz w:val="24"/>
          <w:szCs w:val="24"/>
        </w:rPr>
        <w:lastRenderedPageBreak/>
        <w:t>abundance of CAZyme genes involved in the degradation of structural carbohydrates, including cellulose, hemicellulose, and lignin.</w:t>
      </w:r>
      <w:r w:rsidRPr="00B14856">
        <w:rPr>
          <w:rFonts w:ascii="Times New Roman" w:hAnsi="Times New Roman" w:cs="Times New Roman" w:hint="eastAsia"/>
          <w:sz w:val="24"/>
          <w:szCs w:val="24"/>
        </w:rPr>
        <w:t xml:space="preserve"> </w:t>
      </w:r>
      <w:r w:rsidRPr="00B14856">
        <w:rPr>
          <w:rFonts w:ascii="Times New Roman" w:hAnsi="Times New Roman" w:cs="Times New Roman"/>
          <w:sz w:val="24"/>
          <w:szCs w:val="24"/>
        </w:rPr>
        <w:t>Gene abundance was annotated based on the CAZy database. Differential abundance analysis was performed using the Kruskal–Wallis test. Error bars represent standard deviations. Asterisks indicate statistically significant differences (*</w:t>
      </w:r>
      <w:r w:rsidRPr="00B14856">
        <w:rPr>
          <w:rFonts w:ascii="Times New Roman" w:hAnsi="Times New Roman" w:cs="Times New Roman"/>
          <w:i/>
          <w:iCs/>
          <w:sz w:val="24"/>
          <w:szCs w:val="24"/>
        </w:rPr>
        <w:t>P</w:t>
      </w:r>
      <w:r w:rsidRPr="00B14856">
        <w:rPr>
          <w:rFonts w:ascii="Times New Roman" w:hAnsi="Times New Roman" w:cs="Times New Roman"/>
          <w:sz w:val="24"/>
          <w:szCs w:val="24"/>
        </w:rPr>
        <w:t xml:space="preserve"> &lt; 0.05, **</w:t>
      </w:r>
      <w:r w:rsidRPr="00B14856">
        <w:rPr>
          <w:rFonts w:ascii="Times New Roman" w:hAnsi="Times New Roman" w:cs="Times New Roman"/>
          <w:i/>
          <w:iCs/>
          <w:sz w:val="24"/>
          <w:szCs w:val="24"/>
        </w:rPr>
        <w:t>P</w:t>
      </w:r>
      <w:r w:rsidRPr="00B14856">
        <w:rPr>
          <w:rFonts w:ascii="Times New Roman" w:hAnsi="Times New Roman" w:cs="Times New Roman"/>
          <w:sz w:val="24"/>
          <w:szCs w:val="24"/>
        </w:rPr>
        <w:t xml:space="preserve"> &lt; 0.01)</w:t>
      </w:r>
      <w:r w:rsidR="00CC655C">
        <w:rPr>
          <w:rFonts w:ascii="Times New Roman" w:hAnsi="Times New Roman" w:cs="Times New Roman" w:hint="eastAsia"/>
          <w:sz w:val="24"/>
          <w:szCs w:val="24"/>
        </w:rPr>
        <w:t>.</w:t>
      </w:r>
    </w:p>
    <w:p w14:paraId="31253B05" w14:textId="77777777" w:rsidR="00631FA1" w:rsidRPr="00B70F29" w:rsidRDefault="00631FA1" w:rsidP="004E60A3">
      <w:pPr>
        <w:topLinePunct/>
        <w:spacing w:after="0"/>
        <w:rPr>
          <w:rFonts w:ascii="Times New Roman" w:hAnsi="Times New Roman"/>
          <w:sz w:val="24"/>
        </w:rPr>
      </w:pPr>
    </w:p>
    <w:sectPr w:rsidR="00631FA1" w:rsidRPr="00B70F29" w:rsidSect="004358AB">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C3ECCF" w14:textId="77777777" w:rsidR="006C449B" w:rsidRDefault="006C449B" w:rsidP="004E552F">
      <w:pPr>
        <w:spacing w:after="0"/>
      </w:pPr>
      <w:r>
        <w:separator/>
      </w:r>
    </w:p>
  </w:endnote>
  <w:endnote w:type="continuationSeparator" w:id="0">
    <w:p w14:paraId="68FDADC1" w14:textId="77777777" w:rsidR="006C449B" w:rsidRDefault="006C449B" w:rsidP="004E552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5002EFF" w:usb1="C200ACFF"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D983E" w14:textId="77777777" w:rsidR="006C449B" w:rsidRDefault="006C449B" w:rsidP="004E552F">
      <w:pPr>
        <w:spacing w:after="0"/>
      </w:pPr>
      <w:r>
        <w:separator/>
      </w:r>
    </w:p>
  </w:footnote>
  <w:footnote w:type="continuationSeparator" w:id="0">
    <w:p w14:paraId="54AFDA85" w14:textId="77777777" w:rsidR="006C449B" w:rsidRDefault="006C449B" w:rsidP="004E552F">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1D50"/>
    <w:rsid w:val="00004B73"/>
    <w:rsid w:val="00006E1B"/>
    <w:rsid w:val="000167E7"/>
    <w:rsid w:val="00034840"/>
    <w:rsid w:val="00035FF4"/>
    <w:rsid w:val="00046D64"/>
    <w:rsid w:val="00050608"/>
    <w:rsid w:val="00067A9C"/>
    <w:rsid w:val="00072963"/>
    <w:rsid w:val="000826E9"/>
    <w:rsid w:val="00090D01"/>
    <w:rsid w:val="00094BDC"/>
    <w:rsid w:val="00095830"/>
    <w:rsid w:val="000A5561"/>
    <w:rsid w:val="000B240C"/>
    <w:rsid w:val="000C1130"/>
    <w:rsid w:val="000C1F88"/>
    <w:rsid w:val="000C470E"/>
    <w:rsid w:val="000D0367"/>
    <w:rsid w:val="000D1BE8"/>
    <w:rsid w:val="000D34C3"/>
    <w:rsid w:val="000E2191"/>
    <w:rsid w:val="000F3263"/>
    <w:rsid w:val="000F69E5"/>
    <w:rsid w:val="00102945"/>
    <w:rsid w:val="00103D0D"/>
    <w:rsid w:val="00103FB4"/>
    <w:rsid w:val="0010452E"/>
    <w:rsid w:val="00115CF5"/>
    <w:rsid w:val="00123EF4"/>
    <w:rsid w:val="00126373"/>
    <w:rsid w:val="00126E15"/>
    <w:rsid w:val="00127013"/>
    <w:rsid w:val="00127F8D"/>
    <w:rsid w:val="00131BF4"/>
    <w:rsid w:val="00141942"/>
    <w:rsid w:val="00146372"/>
    <w:rsid w:val="00147A19"/>
    <w:rsid w:val="00184FE6"/>
    <w:rsid w:val="00190CEC"/>
    <w:rsid w:val="001A0A79"/>
    <w:rsid w:val="001A71ED"/>
    <w:rsid w:val="001A7A27"/>
    <w:rsid w:val="001B0822"/>
    <w:rsid w:val="001B7072"/>
    <w:rsid w:val="001D01FD"/>
    <w:rsid w:val="001D5294"/>
    <w:rsid w:val="001E646F"/>
    <w:rsid w:val="001E708D"/>
    <w:rsid w:val="00200C4B"/>
    <w:rsid w:val="00202586"/>
    <w:rsid w:val="0023167B"/>
    <w:rsid w:val="002363B3"/>
    <w:rsid w:val="00242512"/>
    <w:rsid w:val="00246771"/>
    <w:rsid w:val="0025603F"/>
    <w:rsid w:val="002605AE"/>
    <w:rsid w:val="00286F65"/>
    <w:rsid w:val="00292A0A"/>
    <w:rsid w:val="00292D5B"/>
    <w:rsid w:val="002A1AF0"/>
    <w:rsid w:val="002A7DA2"/>
    <w:rsid w:val="002B459E"/>
    <w:rsid w:val="002C2CDC"/>
    <w:rsid w:val="002C6D82"/>
    <w:rsid w:val="002C7AB4"/>
    <w:rsid w:val="002D1039"/>
    <w:rsid w:val="00316B65"/>
    <w:rsid w:val="003207E6"/>
    <w:rsid w:val="00321E60"/>
    <w:rsid w:val="00323B43"/>
    <w:rsid w:val="00331D5E"/>
    <w:rsid w:val="00351D76"/>
    <w:rsid w:val="00382620"/>
    <w:rsid w:val="0038772B"/>
    <w:rsid w:val="00392A14"/>
    <w:rsid w:val="00396305"/>
    <w:rsid w:val="003975D9"/>
    <w:rsid w:val="003B2F77"/>
    <w:rsid w:val="003B5781"/>
    <w:rsid w:val="003B7644"/>
    <w:rsid w:val="003C06AB"/>
    <w:rsid w:val="003D37D8"/>
    <w:rsid w:val="003D494B"/>
    <w:rsid w:val="003D7D89"/>
    <w:rsid w:val="003F63DA"/>
    <w:rsid w:val="00402202"/>
    <w:rsid w:val="00403E46"/>
    <w:rsid w:val="004112B7"/>
    <w:rsid w:val="0041567A"/>
    <w:rsid w:val="004166A3"/>
    <w:rsid w:val="00421CA4"/>
    <w:rsid w:val="00426133"/>
    <w:rsid w:val="00431385"/>
    <w:rsid w:val="00432EA5"/>
    <w:rsid w:val="004358AB"/>
    <w:rsid w:val="00437D95"/>
    <w:rsid w:val="00444BC2"/>
    <w:rsid w:val="004554FF"/>
    <w:rsid w:val="004623BC"/>
    <w:rsid w:val="00462851"/>
    <w:rsid w:val="00464D31"/>
    <w:rsid w:val="004807C2"/>
    <w:rsid w:val="00484496"/>
    <w:rsid w:val="00484E44"/>
    <w:rsid w:val="00491B2E"/>
    <w:rsid w:val="004940A4"/>
    <w:rsid w:val="004D4958"/>
    <w:rsid w:val="004E187D"/>
    <w:rsid w:val="004E552F"/>
    <w:rsid w:val="004E60A3"/>
    <w:rsid w:val="004E69AD"/>
    <w:rsid w:val="004F483C"/>
    <w:rsid w:val="005068BB"/>
    <w:rsid w:val="005255C8"/>
    <w:rsid w:val="00544C41"/>
    <w:rsid w:val="0055036A"/>
    <w:rsid w:val="00582658"/>
    <w:rsid w:val="00586C89"/>
    <w:rsid w:val="00590F59"/>
    <w:rsid w:val="005C09E4"/>
    <w:rsid w:val="005D3278"/>
    <w:rsid w:val="005D3696"/>
    <w:rsid w:val="005D3A92"/>
    <w:rsid w:val="005D6B3E"/>
    <w:rsid w:val="005E50F2"/>
    <w:rsid w:val="005F1DC2"/>
    <w:rsid w:val="005F4E3C"/>
    <w:rsid w:val="00605C13"/>
    <w:rsid w:val="00615F37"/>
    <w:rsid w:val="00631B85"/>
    <w:rsid w:val="00631FA1"/>
    <w:rsid w:val="00633362"/>
    <w:rsid w:val="006370D1"/>
    <w:rsid w:val="006463C4"/>
    <w:rsid w:val="00651083"/>
    <w:rsid w:val="006559B4"/>
    <w:rsid w:val="006603FA"/>
    <w:rsid w:val="00663189"/>
    <w:rsid w:val="006920F8"/>
    <w:rsid w:val="006A412A"/>
    <w:rsid w:val="006B682F"/>
    <w:rsid w:val="006C449B"/>
    <w:rsid w:val="006D12FD"/>
    <w:rsid w:val="006F70FC"/>
    <w:rsid w:val="006F73A0"/>
    <w:rsid w:val="00702F9A"/>
    <w:rsid w:val="00704649"/>
    <w:rsid w:val="007070DC"/>
    <w:rsid w:val="0071053B"/>
    <w:rsid w:val="00715728"/>
    <w:rsid w:val="00716D5D"/>
    <w:rsid w:val="00721F80"/>
    <w:rsid w:val="007306B7"/>
    <w:rsid w:val="007345DB"/>
    <w:rsid w:val="0074012F"/>
    <w:rsid w:val="00745243"/>
    <w:rsid w:val="0075188D"/>
    <w:rsid w:val="00756C12"/>
    <w:rsid w:val="00756C38"/>
    <w:rsid w:val="00761135"/>
    <w:rsid w:val="00761E91"/>
    <w:rsid w:val="007624B5"/>
    <w:rsid w:val="007656E1"/>
    <w:rsid w:val="00770067"/>
    <w:rsid w:val="00771240"/>
    <w:rsid w:val="0078453D"/>
    <w:rsid w:val="007851EF"/>
    <w:rsid w:val="00787F62"/>
    <w:rsid w:val="007A07A3"/>
    <w:rsid w:val="007B73D1"/>
    <w:rsid w:val="007C12A1"/>
    <w:rsid w:val="007D2182"/>
    <w:rsid w:val="0080065E"/>
    <w:rsid w:val="00801A70"/>
    <w:rsid w:val="00815208"/>
    <w:rsid w:val="00836E25"/>
    <w:rsid w:val="008423D5"/>
    <w:rsid w:val="0085021E"/>
    <w:rsid w:val="00850ACA"/>
    <w:rsid w:val="00857ADA"/>
    <w:rsid w:val="008639EF"/>
    <w:rsid w:val="00864BDC"/>
    <w:rsid w:val="00884E37"/>
    <w:rsid w:val="0088655B"/>
    <w:rsid w:val="00887964"/>
    <w:rsid w:val="00895812"/>
    <w:rsid w:val="008A2FF0"/>
    <w:rsid w:val="008A6C6C"/>
    <w:rsid w:val="008B0C52"/>
    <w:rsid w:val="008B1EF1"/>
    <w:rsid w:val="008B24DA"/>
    <w:rsid w:val="008B5B2C"/>
    <w:rsid w:val="008B7726"/>
    <w:rsid w:val="008C6E12"/>
    <w:rsid w:val="008D0893"/>
    <w:rsid w:val="008D2628"/>
    <w:rsid w:val="008D4726"/>
    <w:rsid w:val="008D477D"/>
    <w:rsid w:val="008E753D"/>
    <w:rsid w:val="008F38F3"/>
    <w:rsid w:val="0090278A"/>
    <w:rsid w:val="00910BB3"/>
    <w:rsid w:val="00914A84"/>
    <w:rsid w:val="009162E5"/>
    <w:rsid w:val="009176C4"/>
    <w:rsid w:val="009248E1"/>
    <w:rsid w:val="009253B9"/>
    <w:rsid w:val="009314EB"/>
    <w:rsid w:val="00934E8C"/>
    <w:rsid w:val="0093769F"/>
    <w:rsid w:val="0093777A"/>
    <w:rsid w:val="00941623"/>
    <w:rsid w:val="00953039"/>
    <w:rsid w:val="00960827"/>
    <w:rsid w:val="00961545"/>
    <w:rsid w:val="00967DF7"/>
    <w:rsid w:val="00974E2C"/>
    <w:rsid w:val="009923CA"/>
    <w:rsid w:val="00993A28"/>
    <w:rsid w:val="009A4660"/>
    <w:rsid w:val="009B45A8"/>
    <w:rsid w:val="009C2671"/>
    <w:rsid w:val="009C44F3"/>
    <w:rsid w:val="009D296D"/>
    <w:rsid w:val="009D50C5"/>
    <w:rsid w:val="009D76CE"/>
    <w:rsid w:val="009E47D2"/>
    <w:rsid w:val="009F0329"/>
    <w:rsid w:val="00A01A0E"/>
    <w:rsid w:val="00A02BFE"/>
    <w:rsid w:val="00A42B96"/>
    <w:rsid w:val="00A43DE5"/>
    <w:rsid w:val="00A4566D"/>
    <w:rsid w:val="00A810A6"/>
    <w:rsid w:val="00A86049"/>
    <w:rsid w:val="00A948B7"/>
    <w:rsid w:val="00AF1476"/>
    <w:rsid w:val="00B01D9A"/>
    <w:rsid w:val="00B06767"/>
    <w:rsid w:val="00B1218A"/>
    <w:rsid w:val="00B12F54"/>
    <w:rsid w:val="00B14856"/>
    <w:rsid w:val="00B21EC9"/>
    <w:rsid w:val="00B22BF2"/>
    <w:rsid w:val="00B35DC0"/>
    <w:rsid w:val="00B4003E"/>
    <w:rsid w:val="00B52192"/>
    <w:rsid w:val="00B70F29"/>
    <w:rsid w:val="00B9296B"/>
    <w:rsid w:val="00B9748F"/>
    <w:rsid w:val="00BA432F"/>
    <w:rsid w:val="00BC0044"/>
    <w:rsid w:val="00BE3D78"/>
    <w:rsid w:val="00C13128"/>
    <w:rsid w:val="00C140B6"/>
    <w:rsid w:val="00C34AFC"/>
    <w:rsid w:val="00C34D2B"/>
    <w:rsid w:val="00C37AE8"/>
    <w:rsid w:val="00C45B05"/>
    <w:rsid w:val="00C47A21"/>
    <w:rsid w:val="00C541C7"/>
    <w:rsid w:val="00C72293"/>
    <w:rsid w:val="00C73B9D"/>
    <w:rsid w:val="00C874F1"/>
    <w:rsid w:val="00C95D37"/>
    <w:rsid w:val="00CA08D8"/>
    <w:rsid w:val="00CA75CA"/>
    <w:rsid w:val="00CB444A"/>
    <w:rsid w:val="00CC4B84"/>
    <w:rsid w:val="00CC4DC6"/>
    <w:rsid w:val="00CC655C"/>
    <w:rsid w:val="00CC732A"/>
    <w:rsid w:val="00CC757E"/>
    <w:rsid w:val="00CE6AB5"/>
    <w:rsid w:val="00CF220D"/>
    <w:rsid w:val="00CF4C5E"/>
    <w:rsid w:val="00CF572A"/>
    <w:rsid w:val="00D063CE"/>
    <w:rsid w:val="00D139FD"/>
    <w:rsid w:val="00D31D50"/>
    <w:rsid w:val="00D32BE7"/>
    <w:rsid w:val="00D35B95"/>
    <w:rsid w:val="00D36904"/>
    <w:rsid w:val="00D36D72"/>
    <w:rsid w:val="00D451D1"/>
    <w:rsid w:val="00D4541D"/>
    <w:rsid w:val="00D56772"/>
    <w:rsid w:val="00D56785"/>
    <w:rsid w:val="00D57350"/>
    <w:rsid w:val="00D5751B"/>
    <w:rsid w:val="00D647A4"/>
    <w:rsid w:val="00D85EA6"/>
    <w:rsid w:val="00D91A81"/>
    <w:rsid w:val="00D97379"/>
    <w:rsid w:val="00DA1208"/>
    <w:rsid w:val="00DA40FB"/>
    <w:rsid w:val="00DB5913"/>
    <w:rsid w:val="00DB7989"/>
    <w:rsid w:val="00DC53CB"/>
    <w:rsid w:val="00DD4D49"/>
    <w:rsid w:val="00DD504F"/>
    <w:rsid w:val="00DE076E"/>
    <w:rsid w:val="00E16107"/>
    <w:rsid w:val="00E211D6"/>
    <w:rsid w:val="00E21414"/>
    <w:rsid w:val="00E3175F"/>
    <w:rsid w:val="00E82D66"/>
    <w:rsid w:val="00E84280"/>
    <w:rsid w:val="00E879E9"/>
    <w:rsid w:val="00E96214"/>
    <w:rsid w:val="00EA4F73"/>
    <w:rsid w:val="00ED1E45"/>
    <w:rsid w:val="00EE11BA"/>
    <w:rsid w:val="00EE13CE"/>
    <w:rsid w:val="00EF1998"/>
    <w:rsid w:val="00F014BE"/>
    <w:rsid w:val="00F27851"/>
    <w:rsid w:val="00F43F75"/>
    <w:rsid w:val="00F45145"/>
    <w:rsid w:val="00F52F9F"/>
    <w:rsid w:val="00F722EB"/>
    <w:rsid w:val="00F75BF6"/>
    <w:rsid w:val="00F87EFE"/>
    <w:rsid w:val="00FA1665"/>
    <w:rsid w:val="00FA5F3F"/>
    <w:rsid w:val="00FB17AF"/>
    <w:rsid w:val="00FB6BFD"/>
    <w:rsid w:val="00FB6C76"/>
    <w:rsid w:val="00FE5AE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799A2BD"/>
  <w14:defaultImageDpi w14:val="32767"/>
  <w15:docId w15:val="{E74F5569-6876-45C8-8961-34F5BACCCD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微软雅黑" w:hAnsiTheme="minorHAnsi" w:cstheme="minorBidi"/>
        <w:sz w:val="22"/>
        <w:szCs w:val="22"/>
        <w:lang w:val="en-US" w:eastAsia="zh-CN" w:bidi="ar-SA"/>
      </w:rPr>
    </w:rPrDefault>
    <w:pPrDefault>
      <w:pPr>
        <w:spacing w:after="200" w:line="220" w:lineRule="atLeast"/>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23B43"/>
    <w:pPr>
      <w:adjustRightInd w:val="0"/>
      <w:snapToGrid w:val="0"/>
      <w:spacing w:line="240" w:lineRule="auto"/>
    </w:pPr>
    <w:rPr>
      <w:rFonts w:ascii="Tahoma" w:hAnsi="Tahoma"/>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E552F"/>
    <w:pPr>
      <w:pBdr>
        <w:bottom w:val="single" w:sz="6" w:space="1" w:color="auto"/>
      </w:pBdr>
      <w:tabs>
        <w:tab w:val="center" w:pos="4153"/>
        <w:tab w:val="right" w:pos="8306"/>
      </w:tabs>
      <w:jc w:val="center"/>
    </w:pPr>
    <w:rPr>
      <w:sz w:val="18"/>
      <w:szCs w:val="18"/>
    </w:rPr>
  </w:style>
  <w:style w:type="character" w:customStyle="1" w:styleId="a4">
    <w:name w:val="页眉 字符"/>
    <w:basedOn w:val="a0"/>
    <w:link w:val="a3"/>
    <w:uiPriority w:val="99"/>
    <w:rsid w:val="004E552F"/>
    <w:rPr>
      <w:rFonts w:ascii="Tahoma" w:hAnsi="Tahoma"/>
      <w:sz w:val="18"/>
      <w:szCs w:val="18"/>
    </w:rPr>
  </w:style>
  <w:style w:type="paragraph" w:styleId="a5">
    <w:name w:val="footer"/>
    <w:basedOn w:val="a"/>
    <w:link w:val="a6"/>
    <w:uiPriority w:val="99"/>
    <w:unhideWhenUsed/>
    <w:rsid w:val="004E552F"/>
    <w:pPr>
      <w:tabs>
        <w:tab w:val="center" w:pos="4153"/>
        <w:tab w:val="right" w:pos="8306"/>
      </w:tabs>
    </w:pPr>
    <w:rPr>
      <w:sz w:val="18"/>
      <w:szCs w:val="18"/>
    </w:rPr>
  </w:style>
  <w:style w:type="character" w:customStyle="1" w:styleId="a6">
    <w:name w:val="页脚 字符"/>
    <w:basedOn w:val="a0"/>
    <w:link w:val="a5"/>
    <w:uiPriority w:val="99"/>
    <w:rsid w:val="004E552F"/>
    <w:rPr>
      <w:rFonts w:ascii="Tahoma" w:hAnsi="Tahoma"/>
      <w:sz w:val="18"/>
      <w:szCs w:val="18"/>
    </w:rPr>
  </w:style>
  <w:style w:type="table" w:styleId="a7">
    <w:name w:val="Table Grid"/>
    <w:basedOn w:val="a1"/>
    <w:uiPriority w:val="59"/>
    <w:rsid w:val="004E552F"/>
    <w:pPr>
      <w:spacing w:after="0" w:line="240" w:lineRule="auto"/>
    </w:pPr>
    <w:rPr>
      <w:rFonts w:eastAsiaTheme="minorEastAsia"/>
      <w:kern w:val="2"/>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uiPriority w:val="99"/>
    <w:unhideWhenUsed/>
    <w:rsid w:val="00B12F54"/>
    <w:rPr>
      <w:color w:val="0000FF" w:themeColor="hyperlink"/>
      <w:u w:val="single"/>
    </w:rPr>
  </w:style>
  <w:style w:type="character" w:styleId="a9">
    <w:name w:val="Unresolved Mention"/>
    <w:basedOn w:val="a0"/>
    <w:uiPriority w:val="99"/>
    <w:semiHidden/>
    <w:unhideWhenUsed/>
    <w:rsid w:val="00B12F54"/>
    <w:rPr>
      <w:color w:val="605E5C"/>
      <w:shd w:val="clear" w:color="auto" w:fill="E1DFDD"/>
    </w:rPr>
  </w:style>
  <w:style w:type="character" w:styleId="aa">
    <w:name w:val="line number"/>
    <w:basedOn w:val="a0"/>
    <w:uiPriority w:val="99"/>
    <w:semiHidden/>
    <w:unhideWhenUsed/>
    <w:rsid w:val="00BA432F"/>
  </w:style>
  <w:style w:type="paragraph" w:styleId="ab">
    <w:name w:val="Normal (Web)"/>
    <w:basedOn w:val="a"/>
    <w:uiPriority w:val="99"/>
    <w:semiHidden/>
    <w:unhideWhenUsed/>
    <w:rsid w:val="00B14856"/>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97929">
      <w:bodyDiv w:val="1"/>
      <w:marLeft w:val="0"/>
      <w:marRight w:val="0"/>
      <w:marTop w:val="0"/>
      <w:marBottom w:val="0"/>
      <w:divBdr>
        <w:top w:val="none" w:sz="0" w:space="0" w:color="auto"/>
        <w:left w:val="none" w:sz="0" w:space="0" w:color="auto"/>
        <w:bottom w:val="none" w:sz="0" w:space="0" w:color="auto"/>
        <w:right w:val="none" w:sz="0" w:space="0" w:color="auto"/>
      </w:divBdr>
    </w:div>
    <w:div w:id="123011695">
      <w:bodyDiv w:val="1"/>
      <w:marLeft w:val="0"/>
      <w:marRight w:val="0"/>
      <w:marTop w:val="0"/>
      <w:marBottom w:val="0"/>
      <w:divBdr>
        <w:top w:val="none" w:sz="0" w:space="0" w:color="auto"/>
        <w:left w:val="none" w:sz="0" w:space="0" w:color="auto"/>
        <w:bottom w:val="none" w:sz="0" w:space="0" w:color="auto"/>
        <w:right w:val="none" w:sz="0" w:space="0" w:color="auto"/>
      </w:divBdr>
    </w:div>
    <w:div w:id="125516928">
      <w:bodyDiv w:val="1"/>
      <w:marLeft w:val="0"/>
      <w:marRight w:val="0"/>
      <w:marTop w:val="0"/>
      <w:marBottom w:val="0"/>
      <w:divBdr>
        <w:top w:val="none" w:sz="0" w:space="0" w:color="auto"/>
        <w:left w:val="none" w:sz="0" w:space="0" w:color="auto"/>
        <w:bottom w:val="none" w:sz="0" w:space="0" w:color="auto"/>
        <w:right w:val="none" w:sz="0" w:space="0" w:color="auto"/>
      </w:divBdr>
    </w:div>
    <w:div w:id="150802184">
      <w:bodyDiv w:val="1"/>
      <w:marLeft w:val="0"/>
      <w:marRight w:val="0"/>
      <w:marTop w:val="0"/>
      <w:marBottom w:val="0"/>
      <w:divBdr>
        <w:top w:val="none" w:sz="0" w:space="0" w:color="auto"/>
        <w:left w:val="none" w:sz="0" w:space="0" w:color="auto"/>
        <w:bottom w:val="none" w:sz="0" w:space="0" w:color="auto"/>
        <w:right w:val="none" w:sz="0" w:space="0" w:color="auto"/>
      </w:divBdr>
    </w:div>
    <w:div w:id="269968009">
      <w:bodyDiv w:val="1"/>
      <w:marLeft w:val="0"/>
      <w:marRight w:val="0"/>
      <w:marTop w:val="0"/>
      <w:marBottom w:val="0"/>
      <w:divBdr>
        <w:top w:val="none" w:sz="0" w:space="0" w:color="auto"/>
        <w:left w:val="none" w:sz="0" w:space="0" w:color="auto"/>
        <w:bottom w:val="none" w:sz="0" w:space="0" w:color="auto"/>
        <w:right w:val="none" w:sz="0" w:space="0" w:color="auto"/>
      </w:divBdr>
    </w:div>
    <w:div w:id="366301104">
      <w:bodyDiv w:val="1"/>
      <w:marLeft w:val="0"/>
      <w:marRight w:val="0"/>
      <w:marTop w:val="0"/>
      <w:marBottom w:val="0"/>
      <w:divBdr>
        <w:top w:val="none" w:sz="0" w:space="0" w:color="auto"/>
        <w:left w:val="none" w:sz="0" w:space="0" w:color="auto"/>
        <w:bottom w:val="none" w:sz="0" w:space="0" w:color="auto"/>
        <w:right w:val="none" w:sz="0" w:space="0" w:color="auto"/>
      </w:divBdr>
    </w:div>
    <w:div w:id="425468969">
      <w:bodyDiv w:val="1"/>
      <w:marLeft w:val="0"/>
      <w:marRight w:val="0"/>
      <w:marTop w:val="0"/>
      <w:marBottom w:val="0"/>
      <w:divBdr>
        <w:top w:val="none" w:sz="0" w:space="0" w:color="auto"/>
        <w:left w:val="none" w:sz="0" w:space="0" w:color="auto"/>
        <w:bottom w:val="none" w:sz="0" w:space="0" w:color="auto"/>
        <w:right w:val="none" w:sz="0" w:space="0" w:color="auto"/>
      </w:divBdr>
    </w:div>
    <w:div w:id="439226172">
      <w:bodyDiv w:val="1"/>
      <w:marLeft w:val="0"/>
      <w:marRight w:val="0"/>
      <w:marTop w:val="0"/>
      <w:marBottom w:val="0"/>
      <w:divBdr>
        <w:top w:val="none" w:sz="0" w:space="0" w:color="auto"/>
        <w:left w:val="none" w:sz="0" w:space="0" w:color="auto"/>
        <w:bottom w:val="none" w:sz="0" w:space="0" w:color="auto"/>
        <w:right w:val="none" w:sz="0" w:space="0" w:color="auto"/>
      </w:divBdr>
    </w:div>
    <w:div w:id="476454084">
      <w:bodyDiv w:val="1"/>
      <w:marLeft w:val="0"/>
      <w:marRight w:val="0"/>
      <w:marTop w:val="0"/>
      <w:marBottom w:val="0"/>
      <w:divBdr>
        <w:top w:val="none" w:sz="0" w:space="0" w:color="auto"/>
        <w:left w:val="none" w:sz="0" w:space="0" w:color="auto"/>
        <w:bottom w:val="none" w:sz="0" w:space="0" w:color="auto"/>
        <w:right w:val="none" w:sz="0" w:space="0" w:color="auto"/>
      </w:divBdr>
    </w:div>
    <w:div w:id="608048454">
      <w:bodyDiv w:val="1"/>
      <w:marLeft w:val="0"/>
      <w:marRight w:val="0"/>
      <w:marTop w:val="0"/>
      <w:marBottom w:val="0"/>
      <w:divBdr>
        <w:top w:val="none" w:sz="0" w:space="0" w:color="auto"/>
        <w:left w:val="none" w:sz="0" w:space="0" w:color="auto"/>
        <w:bottom w:val="none" w:sz="0" w:space="0" w:color="auto"/>
        <w:right w:val="none" w:sz="0" w:space="0" w:color="auto"/>
      </w:divBdr>
    </w:div>
    <w:div w:id="647246196">
      <w:bodyDiv w:val="1"/>
      <w:marLeft w:val="0"/>
      <w:marRight w:val="0"/>
      <w:marTop w:val="0"/>
      <w:marBottom w:val="0"/>
      <w:divBdr>
        <w:top w:val="none" w:sz="0" w:space="0" w:color="auto"/>
        <w:left w:val="none" w:sz="0" w:space="0" w:color="auto"/>
        <w:bottom w:val="none" w:sz="0" w:space="0" w:color="auto"/>
        <w:right w:val="none" w:sz="0" w:space="0" w:color="auto"/>
      </w:divBdr>
    </w:div>
    <w:div w:id="677848943">
      <w:bodyDiv w:val="1"/>
      <w:marLeft w:val="0"/>
      <w:marRight w:val="0"/>
      <w:marTop w:val="0"/>
      <w:marBottom w:val="0"/>
      <w:divBdr>
        <w:top w:val="none" w:sz="0" w:space="0" w:color="auto"/>
        <w:left w:val="none" w:sz="0" w:space="0" w:color="auto"/>
        <w:bottom w:val="none" w:sz="0" w:space="0" w:color="auto"/>
        <w:right w:val="none" w:sz="0" w:space="0" w:color="auto"/>
      </w:divBdr>
    </w:div>
    <w:div w:id="726536568">
      <w:bodyDiv w:val="1"/>
      <w:marLeft w:val="0"/>
      <w:marRight w:val="0"/>
      <w:marTop w:val="0"/>
      <w:marBottom w:val="0"/>
      <w:divBdr>
        <w:top w:val="none" w:sz="0" w:space="0" w:color="auto"/>
        <w:left w:val="none" w:sz="0" w:space="0" w:color="auto"/>
        <w:bottom w:val="none" w:sz="0" w:space="0" w:color="auto"/>
        <w:right w:val="none" w:sz="0" w:space="0" w:color="auto"/>
      </w:divBdr>
    </w:div>
    <w:div w:id="775444147">
      <w:bodyDiv w:val="1"/>
      <w:marLeft w:val="0"/>
      <w:marRight w:val="0"/>
      <w:marTop w:val="0"/>
      <w:marBottom w:val="0"/>
      <w:divBdr>
        <w:top w:val="none" w:sz="0" w:space="0" w:color="auto"/>
        <w:left w:val="none" w:sz="0" w:space="0" w:color="auto"/>
        <w:bottom w:val="none" w:sz="0" w:space="0" w:color="auto"/>
        <w:right w:val="none" w:sz="0" w:space="0" w:color="auto"/>
      </w:divBdr>
    </w:div>
    <w:div w:id="790057227">
      <w:bodyDiv w:val="1"/>
      <w:marLeft w:val="0"/>
      <w:marRight w:val="0"/>
      <w:marTop w:val="0"/>
      <w:marBottom w:val="0"/>
      <w:divBdr>
        <w:top w:val="none" w:sz="0" w:space="0" w:color="auto"/>
        <w:left w:val="none" w:sz="0" w:space="0" w:color="auto"/>
        <w:bottom w:val="none" w:sz="0" w:space="0" w:color="auto"/>
        <w:right w:val="none" w:sz="0" w:space="0" w:color="auto"/>
      </w:divBdr>
    </w:div>
    <w:div w:id="821044395">
      <w:bodyDiv w:val="1"/>
      <w:marLeft w:val="0"/>
      <w:marRight w:val="0"/>
      <w:marTop w:val="0"/>
      <w:marBottom w:val="0"/>
      <w:divBdr>
        <w:top w:val="none" w:sz="0" w:space="0" w:color="auto"/>
        <w:left w:val="none" w:sz="0" w:space="0" w:color="auto"/>
        <w:bottom w:val="none" w:sz="0" w:space="0" w:color="auto"/>
        <w:right w:val="none" w:sz="0" w:space="0" w:color="auto"/>
      </w:divBdr>
    </w:div>
    <w:div w:id="920136543">
      <w:bodyDiv w:val="1"/>
      <w:marLeft w:val="0"/>
      <w:marRight w:val="0"/>
      <w:marTop w:val="0"/>
      <w:marBottom w:val="0"/>
      <w:divBdr>
        <w:top w:val="none" w:sz="0" w:space="0" w:color="auto"/>
        <w:left w:val="none" w:sz="0" w:space="0" w:color="auto"/>
        <w:bottom w:val="none" w:sz="0" w:space="0" w:color="auto"/>
        <w:right w:val="none" w:sz="0" w:space="0" w:color="auto"/>
      </w:divBdr>
    </w:div>
    <w:div w:id="1065370815">
      <w:bodyDiv w:val="1"/>
      <w:marLeft w:val="0"/>
      <w:marRight w:val="0"/>
      <w:marTop w:val="0"/>
      <w:marBottom w:val="0"/>
      <w:divBdr>
        <w:top w:val="none" w:sz="0" w:space="0" w:color="auto"/>
        <w:left w:val="none" w:sz="0" w:space="0" w:color="auto"/>
        <w:bottom w:val="none" w:sz="0" w:space="0" w:color="auto"/>
        <w:right w:val="none" w:sz="0" w:space="0" w:color="auto"/>
      </w:divBdr>
    </w:div>
    <w:div w:id="1083453299">
      <w:bodyDiv w:val="1"/>
      <w:marLeft w:val="0"/>
      <w:marRight w:val="0"/>
      <w:marTop w:val="0"/>
      <w:marBottom w:val="0"/>
      <w:divBdr>
        <w:top w:val="none" w:sz="0" w:space="0" w:color="auto"/>
        <w:left w:val="none" w:sz="0" w:space="0" w:color="auto"/>
        <w:bottom w:val="none" w:sz="0" w:space="0" w:color="auto"/>
        <w:right w:val="none" w:sz="0" w:space="0" w:color="auto"/>
      </w:divBdr>
    </w:div>
    <w:div w:id="1134062385">
      <w:bodyDiv w:val="1"/>
      <w:marLeft w:val="0"/>
      <w:marRight w:val="0"/>
      <w:marTop w:val="0"/>
      <w:marBottom w:val="0"/>
      <w:divBdr>
        <w:top w:val="none" w:sz="0" w:space="0" w:color="auto"/>
        <w:left w:val="none" w:sz="0" w:space="0" w:color="auto"/>
        <w:bottom w:val="none" w:sz="0" w:space="0" w:color="auto"/>
        <w:right w:val="none" w:sz="0" w:space="0" w:color="auto"/>
      </w:divBdr>
    </w:div>
    <w:div w:id="1180195490">
      <w:bodyDiv w:val="1"/>
      <w:marLeft w:val="0"/>
      <w:marRight w:val="0"/>
      <w:marTop w:val="0"/>
      <w:marBottom w:val="0"/>
      <w:divBdr>
        <w:top w:val="none" w:sz="0" w:space="0" w:color="auto"/>
        <w:left w:val="none" w:sz="0" w:space="0" w:color="auto"/>
        <w:bottom w:val="none" w:sz="0" w:space="0" w:color="auto"/>
        <w:right w:val="none" w:sz="0" w:space="0" w:color="auto"/>
      </w:divBdr>
    </w:div>
    <w:div w:id="1786658330">
      <w:bodyDiv w:val="1"/>
      <w:marLeft w:val="0"/>
      <w:marRight w:val="0"/>
      <w:marTop w:val="0"/>
      <w:marBottom w:val="0"/>
      <w:divBdr>
        <w:top w:val="none" w:sz="0" w:space="0" w:color="auto"/>
        <w:left w:val="none" w:sz="0" w:space="0" w:color="auto"/>
        <w:bottom w:val="none" w:sz="0" w:space="0" w:color="auto"/>
        <w:right w:val="none" w:sz="0" w:space="0" w:color="auto"/>
      </w:divBdr>
    </w:div>
    <w:div w:id="1844737748">
      <w:bodyDiv w:val="1"/>
      <w:marLeft w:val="0"/>
      <w:marRight w:val="0"/>
      <w:marTop w:val="0"/>
      <w:marBottom w:val="0"/>
      <w:divBdr>
        <w:top w:val="none" w:sz="0" w:space="0" w:color="auto"/>
        <w:left w:val="none" w:sz="0" w:space="0" w:color="auto"/>
        <w:bottom w:val="none" w:sz="0" w:space="0" w:color="auto"/>
        <w:right w:val="none" w:sz="0" w:space="0" w:color="auto"/>
      </w:divBdr>
    </w:div>
    <w:div w:id="1845628403">
      <w:bodyDiv w:val="1"/>
      <w:marLeft w:val="0"/>
      <w:marRight w:val="0"/>
      <w:marTop w:val="0"/>
      <w:marBottom w:val="0"/>
      <w:divBdr>
        <w:top w:val="none" w:sz="0" w:space="0" w:color="auto"/>
        <w:left w:val="none" w:sz="0" w:space="0" w:color="auto"/>
        <w:bottom w:val="none" w:sz="0" w:space="0" w:color="auto"/>
        <w:right w:val="none" w:sz="0" w:space="0" w:color="auto"/>
      </w:divBdr>
    </w:div>
    <w:div w:id="1955362199">
      <w:bodyDiv w:val="1"/>
      <w:marLeft w:val="0"/>
      <w:marRight w:val="0"/>
      <w:marTop w:val="0"/>
      <w:marBottom w:val="0"/>
      <w:divBdr>
        <w:top w:val="none" w:sz="0" w:space="0" w:color="auto"/>
        <w:left w:val="none" w:sz="0" w:space="0" w:color="auto"/>
        <w:bottom w:val="none" w:sz="0" w:space="0" w:color="auto"/>
        <w:right w:val="none" w:sz="0" w:space="0" w:color="auto"/>
      </w:divBdr>
    </w:div>
    <w:div w:id="2022050498">
      <w:bodyDiv w:val="1"/>
      <w:marLeft w:val="0"/>
      <w:marRight w:val="0"/>
      <w:marTop w:val="0"/>
      <w:marBottom w:val="0"/>
      <w:divBdr>
        <w:top w:val="none" w:sz="0" w:space="0" w:color="auto"/>
        <w:left w:val="none" w:sz="0" w:space="0" w:color="auto"/>
        <w:bottom w:val="none" w:sz="0" w:space="0" w:color="auto"/>
        <w:right w:val="none" w:sz="0" w:space="0" w:color="auto"/>
      </w:divBdr>
    </w:div>
    <w:div w:id="2028675878">
      <w:bodyDiv w:val="1"/>
      <w:marLeft w:val="0"/>
      <w:marRight w:val="0"/>
      <w:marTop w:val="0"/>
      <w:marBottom w:val="0"/>
      <w:divBdr>
        <w:top w:val="none" w:sz="0" w:space="0" w:color="auto"/>
        <w:left w:val="none" w:sz="0" w:space="0" w:color="auto"/>
        <w:bottom w:val="none" w:sz="0" w:space="0" w:color="auto"/>
        <w:right w:val="none" w:sz="0" w:space="0" w:color="auto"/>
      </w:divBdr>
    </w:div>
    <w:div w:id="2046715835">
      <w:bodyDiv w:val="1"/>
      <w:marLeft w:val="0"/>
      <w:marRight w:val="0"/>
      <w:marTop w:val="0"/>
      <w:marBottom w:val="0"/>
      <w:divBdr>
        <w:top w:val="none" w:sz="0" w:space="0" w:color="auto"/>
        <w:left w:val="none" w:sz="0" w:space="0" w:color="auto"/>
        <w:bottom w:val="none" w:sz="0" w:space="0" w:color="auto"/>
        <w:right w:val="none" w:sz="0" w:space="0" w:color="auto"/>
      </w:divBdr>
    </w:div>
    <w:div w:id="2051682049">
      <w:bodyDiv w:val="1"/>
      <w:marLeft w:val="0"/>
      <w:marRight w:val="0"/>
      <w:marTop w:val="0"/>
      <w:marBottom w:val="0"/>
      <w:divBdr>
        <w:top w:val="none" w:sz="0" w:space="0" w:color="auto"/>
        <w:left w:val="none" w:sz="0" w:space="0" w:color="auto"/>
        <w:bottom w:val="none" w:sz="0" w:space="0" w:color="auto"/>
        <w:right w:val="none" w:sz="0" w:space="0" w:color="auto"/>
      </w:divBdr>
    </w:div>
    <w:div w:id="2094819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image" Target="media/image7.emf"/><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svg"/><Relationship Id="rId17" Type="http://schemas.openxmlformats.org/officeDocument/2006/relationships/image" Target="media/image11.sv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svg"/><Relationship Id="rId10" Type="http://schemas.openxmlformats.org/officeDocument/2006/relationships/image" Target="media/image4.sv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2354C8-0D59-475E-9C61-BA459C58E5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16</Pages>
  <Words>1836</Words>
  <Characters>9641</Characters>
  <Application>Microsoft Office Word</Application>
  <DocSecurity>0</DocSecurity>
  <Lines>876</Lines>
  <Paragraphs>819</Paragraphs>
  <ScaleCrop>false</ScaleCrop>
  <Company/>
  <LinksUpToDate>false</LinksUpToDate>
  <CharactersWithSpaces>10658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何帮林</dc:creator>
  <cp:keywords/>
  <dc:description/>
  <cp:lastModifiedBy>帮林 何</cp:lastModifiedBy>
  <cp:revision>4</cp:revision>
  <cp:lastPrinted>2026-05-09T07:36:00Z</cp:lastPrinted>
  <dcterms:created xsi:type="dcterms:W3CDTF">2026-05-09T08:10:00Z</dcterms:created>
  <dcterms:modified xsi:type="dcterms:W3CDTF">2026-06-07T14:34:00Z</dcterms:modified>
</cp:coreProperties>
</file>